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A2" w:rsidRPr="00114EB3" w:rsidRDefault="00860F56" w:rsidP="00EE30EA">
      <w:pPr>
        <w:keepNext/>
        <w:keepLines/>
        <w:outlineLvl w:val="0"/>
        <w:rPr>
          <w:rFonts w:ascii="Arial" w:eastAsiaTheme="majorEastAsia" w:hAnsi="Arial" w:cs="Arial"/>
          <w:b/>
          <w:bCs/>
          <w:sz w:val="32"/>
          <w:szCs w:val="32"/>
        </w:rPr>
      </w:pPr>
      <w:bookmarkStart w:id="0" w:name="OLE_LINK22"/>
      <w:bookmarkStart w:id="1" w:name="OLE_LINK23"/>
      <w:r>
        <w:rPr>
          <w:rFonts w:ascii="Arial" w:eastAsiaTheme="majorEastAsia" w:hAnsi="Arial" w:cs="Arial"/>
          <w:b/>
          <w:bCs/>
          <w:sz w:val="32"/>
          <w:szCs w:val="32"/>
        </w:rPr>
        <w:t>Elektrifikované modely ŠKODA OCTAVIA prichádzajú na Slovensko</w:t>
      </w:r>
      <w:r w:rsidR="000319F3">
        <w:rPr>
          <w:rFonts w:ascii="Arial" w:eastAsiaTheme="majorEastAsia" w:hAnsi="Arial" w:cs="Arial"/>
          <w:b/>
          <w:bCs/>
          <w:sz w:val="32"/>
          <w:szCs w:val="32"/>
        </w:rPr>
        <w:t xml:space="preserve">. </w:t>
      </w:r>
      <w:r w:rsidR="00F24B08">
        <w:rPr>
          <w:rFonts w:ascii="Arial" w:eastAsiaTheme="majorEastAsia" w:hAnsi="Arial" w:cs="Arial"/>
          <w:b/>
          <w:bCs/>
          <w:sz w:val="32"/>
          <w:szCs w:val="32"/>
        </w:rPr>
        <w:t>e</w:t>
      </w:r>
      <w:r w:rsidR="000319F3">
        <w:rPr>
          <w:rFonts w:ascii="Arial" w:eastAsiaTheme="majorEastAsia" w:hAnsi="Arial" w:cs="Arial"/>
          <w:b/>
          <w:bCs/>
          <w:sz w:val="32"/>
          <w:szCs w:val="32"/>
        </w:rPr>
        <w:t>-T</w:t>
      </w:r>
      <w:r w:rsidR="001D10AB">
        <w:rPr>
          <w:rFonts w:ascii="Arial" w:eastAsiaTheme="majorEastAsia" w:hAnsi="Arial" w:cs="Arial"/>
          <w:b/>
          <w:bCs/>
          <w:sz w:val="32"/>
          <w:szCs w:val="32"/>
        </w:rPr>
        <w:t>EC</w:t>
      </w:r>
      <w:r w:rsidR="000319F3">
        <w:rPr>
          <w:rFonts w:ascii="Arial" w:eastAsiaTheme="majorEastAsia" w:hAnsi="Arial" w:cs="Arial"/>
          <w:b/>
          <w:bCs/>
          <w:sz w:val="32"/>
          <w:szCs w:val="32"/>
        </w:rPr>
        <w:t xml:space="preserve">, </w:t>
      </w:r>
      <w:proofErr w:type="spellStart"/>
      <w:r w:rsidR="000319F3">
        <w:rPr>
          <w:rFonts w:ascii="Arial" w:eastAsiaTheme="majorEastAsia" w:hAnsi="Arial" w:cs="Arial"/>
          <w:b/>
          <w:bCs/>
          <w:sz w:val="32"/>
          <w:szCs w:val="32"/>
        </w:rPr>
        <w:t>iV</w:t>
      </w:r>
      <w:proofErr w:type="spellEnd"/>
      <w:r w:rsidR="000319F3">
        <w:rPr>
          <w:rFonts w:ascii="Arial" w:eastAsiaTheme="majorEastAsia" w:hAnsi="Arial" w:cs="Arial"/>
          <w:b/>
          <w:bCs/>
          <w:sz w:val="32"/>
          <w:szCs w:val="32"/>
        </w:rPr>
        <w:t xml:space="preserve"> a RS </w:t>
      </w:r>
      <w:proofErr w:type="spellStart"/>
      <w:r w:rsidR="000319F3">
        <w:rPr>
          <w:rFonts w:ascii="Arial" w:eastAsiaTheme="majorEastAsia" w:hAnsi="Arial" w:cs="Arial"/>
          <w:b/>
          <w:bCs/>
          <w:sz w:val="32"/>
          <w:szCs w:val="32"/>
        </w:rPr>
        <w:t>iV</w:t>
      </w:r>
      <w:proofErr w:type="spellEnd"/>
      <w:r w:rsidR="000319F3"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  <w:r w:rsidR="00C46D07">
        <w:rPr>
          <w:rFonts w:ascii="Arial" w:eastAsiaTheme="majorEastAsia" w:hAnsi="Arial" w:cs="Arial"/>
          <w:b/>
          <w:bCs/>
          <w:sz w:val="32"/>
          <w:szCs w:val="32"/>
        </w:rPr>
        <w:t>už poznajú ceny</w:t>
      </w:r>
    </w:p>
    <w:bookmarkEnd w:id="0"/>
    <w:bookmarkEnd w:id="1"/>
    <w:p w:rsidR="005F1386" w:rsidRPr="00114EB3" w:rsidRDefault="005F1386" w:rsidP="005F1386">
      <w:pPr>
        <w:keepNext/>
        <w:keepLines/>
        <w:jc w:val="both"/>
        <w:outlineLvl w:val="1"/>
        <w:rPr>
          <w:rFonts w:ascii="Arial" w:eastAsia="SKODA Next" w:hAnsi="Arial" w:cs="Arial"/>
          <w:b/>
          <w:lang w:eastAsia="de-DE"/>
        </w:rPr>
      </w:pPr>
    </w:p>
    <w:p w:rsidR="00D1320D" w:rsidRDefault="00C27711" w:rsidP="005F1386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Elektrifikované modely prichádzajú na Slovensko, aby doplnili existujúce portfólio klasických motorov</w:t>
      </w:r>
    </w:p>
    <w:p w:rsidR="002353FC" w:rsidRDefault="005A7F5E" w:rsidP="005F1386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proofErr w:type="spellStart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Mild</w:t>
      </w:r>
      <w:proofErr w:type="spellEnd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-hybridná OCTAVIA e-TEC štartuje na </w:t>
      </w:r>
      <w:r w:rsidR="0060098F">
        <w:rPr>
          <w:rFonts w:ascii="Arial" w:eastAsia="MS Gothic" w:hAnsi="Arial" w:cs="Arial"/>
          <w:b/>
          <w:bCs/>
          <w:sz w:val="18"/>
          <w:szCs w:val="18"/>
          <w:lang w:eastAsia="en-US"/>
        </w:rPr>
        <w:t>našom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trhu od 22 410 eur, </w:t>
      </w:r>
      <w:proofErr w:type="spellStart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plug</w:t>
      </w:r>
      <w:proofErr w:type="spellEnd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-in hybridná OCTAVIA </w:t>
      </w:r>
      <w:proofErr w:type="spellStart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iV</w:t>
      </w:r>
      <w:proofErr w:type="spellEnd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od 31 760 eur</w:t>
      </w:r>
    </w:p>
    <w:p w:rsidR="005F1386" w:rsidRDefault="008F6897" w:rsidP="00F14D6C">
      <w:pPr>
        <w:keepNext/>
        <w:keepLines/>
        <w:numPr>
          <w:ilvl w:val="0"/>
          <w:numId w:val="14"/>
        </w:numPr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B</w:t>
      </w:r>
      <w:r w:rsidR="00C36E37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ohatá 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základná </w:t>
      </w:r>
      <w:r w:rsidR="00C36E37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výbava </w:t>
      </w:r>
      <w:r w:rsidR="0055764F">
        <w:rPr>
          <w:rFonts w:ascii="Arial" w:eastAsia="MS Gothic" w:hAnsi="Arial" w:cs="Arial"/>
          <w:b/>
          <w:bCs/>
          <w:sz w:val="18"/>
          <w:szCs w:val="18"/>
          <w:lang w:eastAsia="en-US"/>
        </w:rPr>
        <w:t>zahŕňa množstvo</w:t>
      </w:r>
      <w:r w:rsidR="007F6C7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2A5D43">
        <w:rPr>
          <w:rFonts w:ascii="Arial" w:eastAsia="MS Gothic" w:hAnsi="Arial" w:cs="Arial"/>
          <w:b/>
          <w:bCs/>
          <w:sz w:val="18"/>
          <w:szCs w:val="18"/>
          <w:lang w:eastAsia="en-US"/>
        </w:rPr>
        <w:t>najmodernejších</w:t>
      </w:r>
      <w:r w:rsidR="0055764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technologických a</w:t>
      </w:r>
      <w:r w:rsidR="005234AD">
        <w:rPr>
          <w:rFonts w:ascii="Arial" w:eastAsia="MS Gothic" w:hAnsi="Arial" w:cs="Arial"/>
          <w:b/>
          <w:bCs/>
          <w:sz w:val="18"/>
          <w:szCs w:val="18"/>
          <w:lang w:eastAsia="en-US"/>
        </w:rPr>
        <w:t> </w:t>
      </w:r>
      <w:r w:rsidR="0055764F">
        <w:rPr>
          <w:rFonts w:ascii="Arial" w:eastAsia="MS Gothic" w:hAnsi="Arial" w:cs="Arial"/>
          <w:b/>
          <w:bCs/>
          <w:sz w:val="18"/>
          <w:szCs w:val="18"/>
          <w:lang w:eastAsia="en-US"/>
        </w:rPr>
        <w:t>bezpečnostných</w:t>
      </w:r>
      <w:r w:rsidR="005234AD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asistentov</w:t>
      </w:r>
    </w:p>
    <w:p w:rsidR="007106D3" w:rsidRDefault="007106D3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</w:p>
    <w:p w:rsidR="005234AD" w:rsidRDefault="00537F4F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Bratislava, </w:t>
      </w:r>
      <w:r w:rsidR="00D05E5A">
        <w:rPr>
          <w:rFonts w:ascii="Arial" w:eastAsia="MS Gothic" w:hAnsi="Arial" w:cs="Arial"/>
          <w:b/>
          <w:bCs/>
          <w:sz w:val="18"/>
          <w:szCs w:val="18"/>
          <w:lang w:eastAsia="en-US"/>
        </w:rPr>
        <w:t>16</w:t>
      </w:r>
      <w:bookmarkStart w:id="2" w:name="_GoBack"/>
      <w:bookmarkEnd w:id="2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. septembra 2020 – </w:t>
      </w:r>
      <w:r w:rsidR="00237136">
        <w:rPr>
          <w:rFonts w:ascii="Arial" w:eastAsia="MS Gothic" w:hAnsi="Arial" w:cs="Arial"/>
          <w:b/>
          <w:bCs/>
          <w:sz w:val="18"/>
          <w:szCs w:val="18"/>
          <w:lang w:eastAsia="en-US"/>
        </w:rPr>
        <w:t>Slovensk</w:t>
      </w:r>
      <w:r w:rsidR="00A64B0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í zákazníci si môžu počnúc dnešným dňom začať objednávať </w:t>
      </w:r>
      <w:r w:rsidR="008F6897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už </w:t>
      </w:r>
      <w:r w:rsidR="00A64B0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aj elektrifikované modely ŠKODA OCTAVIA. </w:t>
      </w:r>
      <w:proofErr w:type="spellStart"/>
      <w:r w:rsidR="00A64B03">
        <w:rPr>
          <w:rFonts w:ascii="Arial" w:eastAsia="MS Gothic" w:hAnsi="Arial" w:cs="Arial"/>
          <w:b/>
          <w:bCs/>
          <w:sz w:val="18"/>
          <w:szCs w:val="18"/>
          <w:lang w:eastAsia="en-US"/>
        </w:rPr>
        <w:t>Mild</w:t>
      </w:r>
      <w:proofErr w:type="spellEnd"/>
      <w:r w:rsidR="00A64B03">
        <w:rPr>
          <w:rFonts w:ascii="Arial" w:eastAsia="MS Gothic" w:hAnsi="Arial" w:cs="Arial"/>
          <w:b/>
          <w:bCs/>
          <w:sz w:val="18"/>
          <w:szCs w:val="18"/>
          <w:lang w:eastAsia="en-US"/>
        </w:rPr>
        <w:t>-hybridná OC</w:t>
      </w:r>
      <w:r w:rsidR="001D10AB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TAVIA </w:t>
      </w:r>
      <w:r w:rsidR="00F24B08">
        <w:rPr>
          <w:rFonts w:ascii="Arial" w:eastAsia="MS Gothic" w:hAnsi="Arial" w:cs="Arial"/>
          <w:b/>
          <w:bCs/>
          <w:sz w:val="18"/>
          <w:szCs w:val="18"/>
          <w:lang w:eastAsia="en-US"/>
        </w:rPr>
        <w:t>e</w:t>
      </w:r>
      <w:r w:rsidR="001D10AB">
        <w:rPr>
          <w:rFonts w:ascii="Arial" w:eastAsia="MS Gothic" w:hAnsi="Arial" w:cs="Arial"/>
          <w:b/>
          <w:bCs/>
          <w:sz w:val="18"/>
          <w:szCs w:val="18"/>
          <w:lang w:eastAsia="en-US"/>
        </w:rPr>
        <w:t>-TEC s motorizáciou 1</w:t>
      </w:r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,</w:t>
      </w:r>
      <w:r w:rsidR="001D10AB">
        <w:rPr>
          <w:rFonts w:ascii="Arial" w:eastAsia="MS Gothic" w:hAnsi="Arial" w:cs="Arial"/>
          <w:b/>
          <w:bCs/>
          <w:sz w:val="18"/>
          <w:szCs w:val="18"/>
          <w:lang w:eastAsia="en-US"/>
        </w:rPr>
        <w:t>0 TSI 81 kW (110 k) štartuje s výbavou AMBITION od 22 410 eur</w:t>
      </w:r>
      <w:r w:rsidR="009D0573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, </w:t>
      </w:r>
      <w:proofErr w:type="spellStart"/>
      <w:r w:rsidR="009D0573">
        <w:rPr>
          <w:rFonts w:ascii="Arial" w:eastAsia="MS Gothic" w:hAnsi="Arial" w:cs="Arial"/>
          <w:b/>
          <w:bCs/>
          <w:sz w:val="18"/>
          <w:szCs w:val="18"/>
          <w:lang w:eastAsia="en-US"/>
        </w:rPr>
        <w:t>plug</w:t>
      </w:r>
      <w:proofErr w:type="spellEnd"/>
      <w:r w:rsidR="009D0573">
        <w:rPr>
          <w:rFonts w:ascii="Arial" w:eastAsia="MS Gothic" w:hAnsi="Arial" w:cs="Arial"/>
          <w:b/>
          <w:bCs/>
          <w:sz w:val="18"/>
          <w:szCs w:val="18"/>
          <w:lang w:eastAsia="en-US"/>
        </w:rPr>
        <w:t>-in hybridná OCTAVIA s motorizáciou 1</w:t>
      </w:r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,</w:t>
      </w:r>
      <w:r w:rsidR="009D0573">
        <w:rPr>
          <w:rFonts w:ascii="Arial" w:eastAsia="MS Gothic" w:hAnsi="Arial" w:cs="Arial"/>
          <w:b/>
          <w:bCs/>
          <w:sz w:val="18"/>
          <w:szCs w:val="18"/>
          <w:lang w:eastAsia="en-US"/>
        </w:rPr>
        <w:t>4 TSI 150 kW (204 k) začína na 31 760 eur a</w:t>
      </w:r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 </w:t>
      </w:r>
      <w:r w:rsidR="009D0573">
        <w:rPr>
          <w:rFonts w:ascii="Arial" w:eastAsia="MS Gothic" w:hAnsi="Arial" w:cs="Arial"/>
          <w:b/>
          <w:bCs/>
          <w:sz w:val="18"/>
          <w:szCs w:val="18"/>
          <w:lang w:eastAsia="en-US"/>
        </w:rPr>
        <w:t>najvý</w:t>
      </w:r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konnejšia OCTAVIA RS s </w:t>
      </w:r>
      <w:proofErr w:type="spellStart"/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plug</w:t>
      </w:r>
      <w:proofErr w:type="spellEnd"/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-in hybridným motorom 1,4 TSI 180 kW (245 k) </w:t>
      </w:r>
      <w:r w:rsidR="008F6897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je v ponuke od </w:t>
      </w:r>
      <w:r w:rsidR="00353311">
        <w:rPr>
          <w:rFonts w:ascii="Arial" w:eastAsia="MS Gothic" w:hAnsi="Arial" w:cs="Arial"/>
          <w:b/>
          <w:bCs/>
          <w:sz w:val="18"/>
          <w:szCs w:val="18"/>
          <w:lang w:eastAsia="en-US"/>
        </w:rPr>
        <w:t>37</w:t>
      </w:r>
      <w:r w:rsidR="005108A7">
        <w:rPr>
          <w:rFonts w:ascii="Arial" w:eastAsia="MS Gothic" w:hAnsi="Arial" w:cs="Arial"/>
          <w:b/>
          <w:bCs/>
          <w:sz w:val="18"/>
          <w:szCs w:val="18"/>
          <w:lang w:eastAsia="en-US"/>
        </w:rPr>
        <w:t> 460 eur.</w:t>
      </w:r>
    </w:p>
    <w:p w:rsidR="00F60EE1" w:rsidRDefault="00F60EE1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</w:p>
    <w:p w:rsidR="00F60EE1" w:rsidRDefault="005108A7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 xml:space="preserve">Nové elektrifikované modely </w:t>
      </w:r>
      <w:r w:rsidR="00DC40BA">
        <w:rPr>
          <w:rFonts w:ascii="Arial" w:eastAsia="MS Gothic" w:hAnsi="Arial" w:cs="Arial"/>
          <w:sz w:val="18"/>
          <w:szCs w:val="18"/>
          <w:lang w:eastAsia="en-US"/>
        </w:rPr>
        <w:t xml:space="preserve">ŠKODA OCTAVIA </w:t>
      </w:r>
      <w:r w:rsidR="00F24B08">
        <w:rPr>
          <w:rFonts w:ascii="Arial" w:eastAsia="MS Gothic" w:hAnsi="Arial" w:cs="Arial"/>
          <w:sz w:val="18"/>
          <w:szCs w:val="18"/>
          <w:lang w:eastAsia="en-US"/>
        </w:rPr>
        <w:t>e</w:t>
      </w:r>
      <w:r w:rsidR="00DC40BA">
        <w:rPr>
          <w:rFonts w:ascii="Arial" w:eastAsia="MS Gothic" w:hAnsi="Arial" w:cs="Arial"/>
          <w:sz w:val="18"/>
          <w:szCs w:val="18"/>
          <w:lang w:eastAsia="en-US"/>
        </w:rPr>
        <w:t xml:space="preserve">-TEC, </w:t>
      </w:r>
      <w:proofErr w:type="spellStart"/>
      <w:r w:rsidR="00DC40BA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 w:rsidR="00DC40BA">
        <w:rPr>
          <w:rFonts w:ascii="Arial" w:eastAsia="MS Gothic" w:hAnsi="Arial" w:cs="Arial"/>
          <w:sz w:val="18"/>
          <w:szCs w:val="18"/>
          <w:lang w:eastAsia="en-US"/>
        </w:rPr>
        <w:t xml:space="preserve"> a RS </w:t>
      </w:r>
      <w:proofErr w:type="spellStart"/>
      <w:r w:rsidR="00DC40BA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 w:rsidR="00DC40BA">
        <w:rPr>
          <w:rFonts w:ascii="Arial" w:eastAsia="MS Gothic" w:hAnsi="Arial" w:cs="Arial"/>
          <w:sz w:val="18"/>
          <w:szCs w:val="18"/>
          <w:lang w:eastAsia="en-US"/>
        </w:rPr>
        <w:t xml:space="preserve"> prichádzajú na slovenský trh, aby doplnili už e</w:t>
      </w:r>
      <w:r w:rsidR="00AA669C">
        <w:rPr>
          <w:rFonts w:ascii="Arial" w:eastAsia="MS Gothic" w:hAnsi="Arial" w:cs="Arial"/>
          <w:sz w:val="18"/>
          <w:szCs w:val="18"/>
          <w:lang w:eastAsia="en-US"/>
        </w:rPr>
        <w:t>xistujúce portfólio motorizácií a priniesli tak ekologickú alternatívu ku klasickým konvenčným palivám. Tech</w:t>
      </w:r>
      <w:r w:rsidR="00503D26">
        <w:rPr>
          <w:rFonts w:ascii="Arial" w:eastAsia="MS Gothic" w:hAnsi="Arial" w:cs="Arial"/>
          <w:sz w:val="18"/>
          <w:szCs w:val="18"/>
          <w:lang w:eastAsia="en-US"/>
        </w:rPr>
        <w:t xml:space="preserve">nológia </w:t>
      </w:r>
      <w:proofErr w:type="spellStart"/>
      <w:r w:rsidR="00503D26">
        <w:rPr>
          <w:rFonts w:ascii="Arial" w:eastAsia="MS Gothic" w:hAnsi="Arial" w:cs="Arial"/>
          <w:sz w:val="18"/>
          <w:szCs w:val="18"/>
          <w:lang w:eastAsia="en-US"/>
        </w:rPr>
        <w:t>mild</w:t>
      </w:r>
      <w:proofErr w:type="spellEnd"/>
      <w:r w:rsidR="00503D26">
        <w:rPr>
          <w:rFonts w:ascii="Arial" w:eastAsia="MS Gothic" w:hAnsi="Arial" w:cs="Arial"/>
          <w:sz w:val="18"/>
          <w:szCs w:val="18"/>
          <w:lang w:eastAsia="en-US"/>
        </w:rPr>
        <w:t xml:space="preserve">-hybrid v modeli </w:t>
      </w:r>
      <w:r w:rsidR="00F24B08">
        <w:rPr>
          <w:rFonts w:ascii="Arial" w:eastAsia="MS Gothic" w:hAnsi="Arial" w:cs="Arial"/>
          <w:sz w:val="18"/>
          <w:szCs w:val="18"/>
          <w:lang w:eastAsia="en-US"/>
        </w:rPr>
        <w:t>e</w:t>
      </w:r>
      <w:r w:rsidR="00503D26">
        <w:rPr>
          <w:rFonts w:ascii="Arial" w:eastAsia="MS Gothic" w:hAnsi="Arial" w:cs="Arial"/>
          <w:sz w:val="18"/>
          <w:szCs w:val="18"/>
          <w:lang w:eastAsia="en-US"/>
        </w:rPr>
        <w:t xml:space="preserve">-TEC umožňuje pri brzdení </w:t>
      </w:r>
      <w:proofErr w:type="spellStart"/>
      <w:r w:rsidR="00503D26">
        <w:rPr>
          <w:rFonts w:ascii="Arial" w:eastAsia="MS Gothic" w:hAnsi="Arial" w:cs="Arial"/>
          <w:sz w:val="18"/>
          <w:szCs w:val="18"/>
          <w:lang w:eastAsia="en-US"/>
        </w:rPr>
        <w:t>rekuperovať</w:t>
      </w:r>
      <w:proofErr w:type="spellEnd"/>
      <w:r w:rsidR="00503D26">
        <w:rPr>
          <w:rFonts w:ascii="Arial" w:eastAsia="MS Gothic" w:hAnsi="Arial" w:cs="Arial"/>
          <w:sz w:val="18"/>
          <w:szCs w:val="18"/>
          <w:lang w:eastAsia="en-US"/>
        </w:rPr>
        <w:t xml:space="preserve"> kinetickú energiu a vygenerovanú elektrickú energiu akumulovať v batérii s napätím 48 V. Táto energia sa potom využíva na elektrickú</w:t>
      </w:r>
      <w:r w:rsidR="00E357BD">
        <w:rPr>
          <w:rFonts w:ascii="Arial" w:eastAsia="MS Gothic" w:hAnsi="Arial" w:cs="Arial"/>
          <w:sz w:val="18"/>
          <w:szCs w:val="18"/>
          <w:lang w:eastAsia="en-US"/>
        </w:rPr>
        <w:t xml:space="preserve"> podporu (</w:t>
      </w:r>
      <w:proofErr w:type="spellStart"/>
      <w:r w:rsidR="00E357BD">
        <w:rPr>
          <w:rFonts w:ascii="Arial" w:eastAsia="MS Gothic" w:hAnsi="Arial" w:cs="Arial"/>
          <w:sz w:val="18"/>
          <w:szCs w:val="18"/>
          <w:lang w:eastAsia="en-US"/>
        </w:rPr>
        <w:t>boost</w:t>
      </w:r>
      <w:proofErr w:type="spellEnd"/>
      <w:r w:rsidR="00E357BD">
        <w:rPr>
          <w:rFonts w:ascii="Arial" w:eastAsia="MS Gothic" w:hAnsi="Arial" w:cs="Arial"/>
          <w:sz w:val="18"/>
          <w:szCs w:val="18"/>
          <w:lang w:eastAsia="en-US"/>
        </w:rPr>
        <w:t xml:space="preserve">) spaľovacieho motora, ktorá umožňuje vyvinúť krútiaci moment do 50 Nm. </w:t>
      </w:r>
      <w:r w:rsidR="00961B46">
        <w:rPr>
          <w:rFonts w:ascii="Arial" w:eastAsia="MS Gothic" w:hAnsi="Arial" w:cs="Arial"/>
          <w:sz w:val="18"/>
          <w:szCs w:val="18"/>
          <w:lang w:eastAsia="en-US"/>
        </w:rPr>
        <w:t xml:space="preserve">V určitých jazdných situáciách je potom tiež možné spaľovací motor vypnúť a vozidlo nechať dobiehať zotrvačnosťou. </w:t>
      </w:r>
      <w:proofErr w:type="spellStart"/>
      <w:r w:rsidR="00296E99">
        <w:rPr>
          <w:rFonts w:ascii="Arial" w:eastAsia="MS Gothic" w:hAnsi="Arial" w:cs="Arial"/>
          <w:sz w:val="18"/>
          <w:szCs w:val="18"/>
          <w:lang w:eastAsia="en-US"/>
        </w:rPr>
        <w:t>Mild</w:t>
      </w:r>
      <w:proofErr w:type="spellEnd"/>
      <w:r w:rsidR="00296E99">
        <w:rPr>
          <w:rFonts w:ascii="Arial" w:eastAsia="MS Gothic" w:hAnsi="Arial" w:cs="Arial"/>
          <w:sz w:val="18"/>
          <w:szCs w:val="18"/>
          <w:lang w:eastAsia="en-US"/>
        </w:rPr>
        <w:t xml:space="preserve">-hybridná technológia pritom dokáže znížiť spotrebu priemerne až o 0,4 l na 100 km. </w:t>
      </w:r>
    </w:p>
    <w:p w:rsidR="00296E99" w:rsidRDefault="00296E99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</w:p>
    <w:p w:rsidR="00296E99" w:rsidRDefault="008F6897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>Ešte a</w:t>
      </w:r>
      <w:r w:rsidR="00296E99">
        <w:rPr>
          <w:rFonts w:ascii="Arial" w:eastAsia="MS Gothic" w:hAnsi="Arial" w:cs="Arial"/>
          <w:sz w:val="18"/>
          <w:szCs w:val="18"/>
          <w:lang w:eastAsia="en-US"/>
        </w:rPr>
        <w:t xml:space="preserve">traktívnejšou alternatívou pre fanúšikov </w:t>
      </w:r>
      <w:proofErr w:type="spellStart"/>
      <w:r w:rsidR="00296E99">
        <w:rPr>
          <w:rFonts w:ascii="Arial" w:eastAsia="MS Gothic" w:hAnsi="Arial" w:cs="Arial"/>
          <w:sz w:val="18"/>
          <w:szCs w:val="18"/>
          <w:lang w:eastAsia="en-US"/>
        </w:rPr>
        <w:t>elektromobility</w:t>
      </w:r>
      <w:proofErr w:type="spellEnd"/>
      <w:r w:rsidR="00296E99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je </w:t>
      </w:r>
      <w:r w:rsidR="002162A8">
        <w:rPr>
          <w:rFonts w:ascii="Arial" w:eastAsia="MS Gothic" w:hAnsi="Arial" w:cs="Arial"/>
          <w:sz w:val="18"/>
          <w:szCs w:val="18"/>
          <w:lang w:eastAsia="en-US"/>
        </w:rPr>
        <w:t xml:space="preserve">však </w:t>
      </w:r>
      <w:proofErr w:type="spellStart"/>
      <w:r w:rsidR="002162A8">
        <w:rPr>
          <w:rFonts w:ascii="Arial" w:eastAsia="MS Gothic" w:hAnsi="Arial" w:cs="Arial"/>
          <w:sz w:val="18"/>
          <w:szCs w:val="18"/>
          <w:lang w:eastAsia="en-US"/>
        </w:rPr>
        <w:t>p</w:t>
      </w:r>
      <w:r w:rsidR="004F21B4">
        <w:rPr>
          <w:rFonts w:ascii="Arial" w:eastAsia="MS Gothic" w:hAnsi="Arial" w:cs="Arial"/>
          <w:sz w:val="18"/>
          <w:szCs w:val="18"/>
          <w:lang w:eastAsia="en-US"/>
        </w:rPr>
        <w:t>lug</w:t>
      </w:r>
      <w:proofErr w:type="spellEnd"/>
      <w:r w:rsidR="004F21B4">
        <w:rPr>
          <w:rFonts w:ascii="Arial" w:eastAsia="MS Gothic" w:hAnsi="Arial" w:cs="Arial"/>
          <w:sz w:val="18"/>
          <w:szCs w:val="18"/>
          <w:lang w:eastAsia="en-US"/>
        </w:rPr>
        <w:t>-in hybridná</w:t>
      </w:r>
      <w:r w:rsidR="002162A8">
        <w:rPr>
          <w:rFonts w:ascii="Arial" w:eastAsia="MS Gothic" w:hAnsi="Arial" w:cs="Arial"/>
          <w:sz w:val="18"/>
          <w:szCs w:val="18"/>
          <w:lang w:eastAsia="en-US"/>
        </w:rPr>
        <w:t xml:space="preserve"> OCTAVIA </w:t>
      </w:r>
      <w:proofErr w:type="spellStart"/>
      <w:r w:rsidR="002162A8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 w:rsidR="002162A8">
        <w:rPr>
          <w:rFonts w:ascii="Arial" w:eastAsia="MS Gothic" w:hAnsi="Arial" w:cs="Arial"/>
          <w:sz w:val="18"/>
          <w:szCs w:val="18"/>
          <w:lang w:eastAsia="en-US"/>
        </w:rPr>
        <w:t>, ktor</w:t>
      </w:r>
      <w:r>
        <w:rPr>
          <w:rFonts w:ascii="Arial" w:eastAsia="MS Gothic" w:hAnsi="Arial" w:cs="Arial"/>
          <w:sz w:val="18"/>
          <w:szCs w:val="18"/>
          <w:lang w:eastAsia="en-US"/>
        </w:rPr>
        <w:t>á</w:t>
      </w:r>
      <w:r w:rsidR="002162A8">
        <w:rPr>
          <w:rFonts w:ascii="Arial" w:eastAsia="MS Gothic" w:hAnsi="Arial" w:cs="Arial"/>
          <w:sz w:val="18"/>
          <w:szCs w:val="18"/>
          <w:lang w:eastAsia="en-US"/>
        </w:rPr>
        <w:t xml:space="preserve"> disponuje lítiovo-iónovou vysokonapäťovou batériou s kapacitou 13 kWh. Tá umožň</w:t>
      </w:r>
      <w:r w:rsidR="00B538FD">
        <w:rPr>
          <w:rFonts w:ascii="Arial" w:eastAsia="MS Gothic" w:hAnsi="Arial" w:cs="Arial"/>
          <w:sz w:val="18"/>
          <w:szCs w:val="18"/>
          <w:lang w:eastAsia="en-US"/>
        </w:rPr>
        <w:t xml:space="preserve">uje dojazd s čisto elektrickým pohonom do 60 km v cykle WLTP. Maximálny krútiaci moment elektromotora 330 Nm, ktorý je k dispozícii okamžite po rozbehu, zabezpečuje výraznú akceleráciu. </w:t>
      </w:r>
      <w:r w:rsidR="001646F5">
        <w:rPr>
          <w:rFonts w:ascii="Arial" w:eastAsia="MS Gothic" w:hAnsi="Arial" w:cs="Arial"/>
          <w:sz w:val="18"/>
          <w:szCs w:val="18"/>
          <w:lang w:eastAsia="en-US"/>
        </w:rPr>
        <w:t xml:space="preserve">Aj vďaka tomu môže najvýkonnejšia OCTAVIA RS </w:t>
      </w:r>
      <w:proofErr w:type="spellStart"/>
      <w:r w:rsidR="001646F5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 w:rsidR="001646F5">
        <w:rPr>
          <w:rFonts w:ascii="Arial" w:eastAsia="MS Gothic" w:hAnsi="Arial" w:cs="Arial"/>
          <w:sz w:val="18"/>
          <w:szCs w:val="18"/>
          <w:lang w:eastAsia="en-US"/>
        </w:rPr>
        <w:t xml:space="preserve"> zrýchliť z 0 na 100 km/h za 7,3 sekundy a jazdiť maximálnou </w:t>
      </w:r>
      <w:r w:rsidR="0092032D">
        <w:rPr>
          <w:rFonts w:ascii="Arial" w:eastAsia="MS Gothic" w:hAnsi="Arial" w:cs="Arial"/>
          <w:sz w:val="18"/>
          <w:szCs w:val="18"/>
          <w:lang w:eastAsia="en-US"/>
        </w:rPr>
        <w:t xml:space="preserve">rýchlosťou až 225 km/h. </w:t>
      </w:r>
    </w:p>
    <w:p w:rsidR="00F60EE1" w:rsidRDefault="00F60EE1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b/>
          <w:bCs/>
          <w:sz w:val="18"/>
          <w:szCs w:val="18"/>
          <w:lang w:eastAsia="en-US"/>
        </w:rPr>
      </w:pPr>
    </w:p>
    <w:p w:rsidR="00E36F38" w:rsidRDefault="000C0B7B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 xml:space="preserve">Elektrifikovaná ponuka modelu OCTAVIA štartuje modelom 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OCTAVIA </w:t>
      </w:r>
      <w:r w:rsidR="00F24B08">
        <w:rPr>
          <w:rFonts w:ascii="Arial" w:eastAsia="MS Gothic" w:hAnsi="Arial" w:cs="Arial"/>
          <w:b/>
          <w:bCs/>
          <w:sz w:val="18"/>
          <w:szCs w:val="18"/>
          <w:lang w:eastAsia="en-US"/>
        </w:rPr>
        <w:t>e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-TEC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 s </w:t>
      </w:r>
      <w:proofErr w:type="spellStart"/>
      <w:r>
        <w:rPr>
          <w:rFonts w:ascii="Arial" w:eastAsia="MS Gothic" w:hAnsi="Arial" w:cs="Arial"/>
          <w:sz w:val="18"/>
          <w:szCs w:val="18"/>
          <w:lang w:eastAsia="en-US"/>
        </w:rPr>
        <w:t>mild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 xml:space="preserve">-hybridným pohonom </w:t>
      </w:r>
      <w:r w:rsidR="00007E05">
        <w:rPr>
          <w:rFonts w:ascii="Arial" w:eastAsia="MS Gothic" w:hAnsi="Arial" w:cs="Arial"/>
          <w:sz w:val="18"/>
          <w:szCs w:val="18"/>
          <w:lang w:eastAsia="en-US"/>
        </w:rPr>
        <w:t xml:space="preserve">a motorizáciou </w:t>
      </w:r>
      <w:r w:rsidR="00007E05">
        <w:rPr>
          <w:rFonts w:ascii="Arial" w:eastAsia="MS Gothic" w:hAnsi="Arial" w:cs="Arial"/>
          <w:b/>
          <w:bCs/>
          <w:sz w:val="18"/>
          <w:szCs w:val="18"/>
          <w:lang w:eastAsia="en-US"/>
        </w:rPr>
        <w:t>1,0 TSI 81 kW (110 k)</w:t>
      </w:r>
      <w:r w:rsidR="008F6897" w:rsidRPr="00F80FC2">
        <w:rPr>
          <w:rFonts w:ascii="Arial" w:eastAsia="MS Gothic" w:hAnsi="Arial" w:cs="Arial"/>
          <w:sz w:val="18"/>
          <w:szCs w:val="18"/>
          <w:lang w:eastAsia="en-US"/>
        </w:rPr>
        <w:t>,</w:t>
      </w:r>
      <w:r w:rsidR="00007E05">
        <w:rPr>
          <w:rFonts w:ascii="Arial" w:eastAsia="MS Gothic" w:hAnsi="Arial" w:cs="Arial"/>
          <w:sz w:val="18"/>
          <w:szCs w:val="18"/>
          <w:lang w:eastAsia="en-US"/>
        </w:rPr>
        <w:t xml:space="preserve"> v spojení so </w:t>
      </w:r>
      <w:r w:rsidR="00E5099F">
        <w:rPr>
          <w:rFonts w:ascii="Arial" w:eastAsia="MS Gothic" w:hAnsi="Arial" w:cs="Arial"/>
          <w:sz w:val="18"/>
          <w:szCs w:val="18"/>
          <w:lang w:eastAsia="en-US"/>
        </w:rPr>
        <w:t xml:space="preserve">sedemstupňovou automatickou prevodovkou DSG. </w:t>
      </w:r>
      <w:proofErr w:type="spellStart"/>
      <w:r w:rsidR="00E5099F" w:rsidRPr="00123AA0">
        <w:rPr>
          <w:rFonts w:ascii="Arial" w:eastAsia="MS Gothic" w:hAnsi="Arial" w:cs="Arial"/>
          <w:b/>
          <w:bCs/>
          <w:sz w:val="18"/>
          <w:szCs w:val="18"/>
          <w:lang w:eastAsia="en-US"/>
        </w:rPr>
        <w:t>Liftback</w:t>
      </w:r>
      <w:proofErr w:type="spellEnd"/>
      <w:r w:rsidR="00E5099F">
        <w:rPr>
          <w:rFonts w:ascii="Arial" w:eastAsia="MS Gothic" w:hAnsi="Arial" w:cs="Arial"/>
          <w:sz w:val="18"/>
          <w:szCs w:val="18"/>
          <w:lang w:eastAsia="en-US"/>
        </w:rPr>
        <w:t xml:space="preserve"> v základnej výbave </w:t>
      </w:r>
      <w:r w:rsidR="00E5099F" w:rsidRPr="00E5099F">
        <w:rPr>
          <w:rFonts w:ascii="Arial" w:eastAsia="MS Gothic" w:hAnsi="Arial" w:cs="Arial"/>
          <w:b/>
          <w:bCs/>
          <w:sz w:val="18"/>
          <w:szCs w:val="18"/>
          <w:lang w:eastAsia="en-US"/>
        </w:rPr>
        <w:t>AMBITION</w:t>
      </w:r>
      <w:r w:rsidR="00E5099F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E5099F">
        <w:rPr>
          <w:rFonts w:ascii="Arial" w:eastAsia="MS Gothic" w:hAnsi="Arial" w:cs="Arial"/>
          <w:sz w:val="18"/>
          <w:szCs w:val="18"/>
          <w:lang w:eastAsia="en-US"/>
        </w:rPr>
        <w:t xml:space="preserve">začína </w:t>
      </w:r>
      <w:r w:rsidR="00123AA0">
        <w:rPr>
          <w:rFonts w:ascii="Arial" w:eastAsia="MS Gothic" w:hAnsi="Arial" w:cs="Arial"/>
          <w:sz w:val="18"/>
          <w:szCs w:val="18"/>
          <w:lang w:eastAsia="en-US"/>
        </w:rPr>
        <w:t xml:space="preserve">na </w:t>
      </w:r>
      <w:r w:rsidR="00123AA0" w:rsidRPr="00C75C3F">
        <w:rPr>
          <w:rFonts w:ascii="Arial" w:eastAsia="MS Gothic" w:hAnsi="Arial" w:cs="Arial"/>
          <w:b/>
          <w:bCs/>
          <w:sz w:val="18"/>
          <w:szCs w:val="18"/>
          <w:lang w:eastAsia="en-US"/>
        </w:rPr>
        <w:t>22 410 eur</w:t>
      </w:r>
      <w:r w:rsidR="00123AA0">
        <w:rPr>
          <w:rFonts w:ascii="Arial" w:eastAsia="MS Gothic" w:hAnsi="Arial" w:cs="Arial"/>
          <w:sz w:val="18"/>
          <w:szCs w:val="18"/>
          <w:lang w:eastAsia="en-US"/>
        </w:rPr>
        <w:t xml:space="preserve">, variant </w:t>
      </w:r>
      <w:proofErr w:type="spellStart"/>
      <w:r w:rsidR="00123AA0" w:rsidRPr="00123AA0">
        <w:rPr>
          <w:rFonts w:ascii="Arial" w:eastAsia="MS Gothic" w:hAnsi="Arial" w:cs="Arial"/>
          <w:b/>
          <w:bCs/>
          <w:sz w:val="18"/>
          <w:szCs w:val="18"/>
          <w:lang w:eastAsia="en-US"/>
        </w:rPr>
        <w:t>combi</w:t>
      </w:r>
      <w:proofErr w:type="spellEnd"/>
      <w:r w:rsidR="00123AA0">
        <w:rPr>
          <w:rFonts w:ascii="Arial" w:eastAsia="MS Gothic" w:hAnsi="Arial" w:cs="Arial"/>
          <w:sz w:val="18"/>
          <w:szCs w:val="18"/>
          <w:lang w:eastAsia="en-US"/>
        </w:rPr>
        <w:t xml:space="preserve"> štartuje od </w:t>
      </w:r>
      <w:r w:rsidR="00123AA0" w:rsidRPr="00123AA0">
        <w:rPr>
          <w:rFonts w:ascii="Arial" w:eastAsia="MS Gothic" w:hAnsi="Arial" w:cs="Arial"/>
          <w:b/>
          <w:bCs/>
          <w:sz w:val="18"/>
          <w:szCs w:val="18"/>
          <w:lang w:eastAsia="en-US"/>
        </w:rPr>
        <w:t>23 360 eur</w:t>
      </w:r>
      <w:r w:rsidR="00123AA0">
        <w:rPr>
          <w:rFonts w:ascii="Arial" w:eastAsia="MS Gothic" w:hAnsi="Arial" w:cs="Arial"/>
          <w:sz w:val="18"/>
          <w:szCs w:val="18"/>
          <w:lang w:eastAsia="en-US"/>
        </w:rPr>
        <w:t xml:space="preserve">. </w:t>
      </w:r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Vo výbave je možné nájsť interiér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Ambition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, 16-palcové disky z ľahkej zliatiny TWISTER, sedem airbagov, LED predné a zadné svetlomety, 8,25”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infotainment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systém SWING či parkovacie senzory vzadu. O bezpečnosť sa starajú asistent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i</w:t>
      </w:r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LANE ASSIST (udržiavanie v jazdnom pruhu) a FRONT ASSIST s núdzovým brzdením. Komfort na palube zabezpečí dvojramenný multifunkčný volant,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dvojzónová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automatická klimatizácia, 8 reproduktorov, funkcia Bluetooth,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tempomat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s obmedzovačom rýchlosti či lakťová opierka JUMBO BOX. Samozrejme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,</w:t>
      </w:r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nechýba záruka na 5 rokov 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alebo</w:t>
      </w:r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100 000 km, služby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Care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proofErr w:type="spellStart"/>
      <w:r w:rsidR="00535238">
        <w:rPr>
          <w:rFonts w:ascii="Arial" w:eastAsia="MS Gothic" w:hAnsi="Arial" w:cs="Arial"/>
          <w:sz w:val="18"/>
          <w:szCs w:val="18"/>
          <w:lang w:eastAsia="en-US"/>
        </w:rPr>
        <w:t>Connect</w:t>
      </w:r>
      <w:proofErr w:type="spellEnd"/>
      <w:r w:rsidR="00535238">
        <w:rPr>
          <w:rFonts w:ascii="Arial" w:eastAsia="MS Gothic" w:hAnsi="Arial" w:cs="Arial"/>
          <w:sz w:val="18"/>
          <w:szCs w:val="18"/>
          <w:lang w:eastAsia="en-US"/>
        </w:rPr>
        <w:t xml:space="preserve"> na 1 rok či ŠKODA Doživotná garancia Mobility Premium.</w:t>
      </w:r>
    </w:p>
    <w:p w:rsidR="00535238" w:rsidRDefault="00535238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</w:p>
    <w:p w:rsidR="00424FA5" w:rsidRDefault="00070633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 xml:space="preserve">ŠKODA ponúka po vzore modelu SUPERB </w:t>
      </w:r>
      <w:proofErr w:type="spellStart"/>
      <w:r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="MS Gothic" w:hAnsi="Arial" w:cs="Arial"/>
          <w:sz w:val="18"/>
          <w:szCs w:val="18"/>
          <w:lang w:eastAsia="en-US"/>
        </w:rPr>
        <w:t>plug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>-in hybridný</w:t>
      </w:r>
      <w:r w:rsidR="001355EA">
        <w:rPr>
          <w:rFonts w:ascii="Arial" w:eastAsia="MS Gothic" w:hAnsi="Arial" w:cs="Arial"/>
          <w:sz w:val="18"/>
          <w:szCs w:val="18"/>
          <w:lang w:eastAsia="en-US"/>
        </w:rPr>
        <w:t xml:space="preserve"> pohon aj pre model OCTAVIA. Nová </w:t>
      </w:r>
      <w:r w:rsidR="001355EA" w:rsidRPr="001355EA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ŠKODA OCTAVIA </w:t>
      </w:r>
      <w:proofErr w:type="spellStart"/>
      <w:r w:rsidR="001355EA" w:rsidRPr="001355EA">
        <w:rPr>
          <w:rFonts w:ascii="Arial" w:eastAsia="MS Gothic" w:hAnsi="Arial" w:cs="Arial"/>
          <w:b/>
          <w:bCs/>
          <w:sz w:val="18"/>
          <w:szCs w:val="18"/>
          <w:lang w:eastAsia="en-US"/>
        </w:rPr>
        <w:t>iV</w:t>
      </w:r>
      <w:proofErr w:type="spellEnd"/>
      <w:r w:rsidR="001355EA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 </w:t>
      </w:r>
      <w:r w:rsidR="001355EA">
        <w:rPr>
          <w:rFonts w:ascii="Arial" w:eastAsia="MS Gothic" w:hAnsi="Arial" w:cs="Arial"/>
          <w:sz w:val="18"/>
          <w:szCs w:val="18"/>
          <w:lang w:eastAsia="en-US"/>
        </w:rPr>
        <w:t xml:space="preserve">s motorizáciou </w:t>
      </w:r>
      <w:r w:rsidR="001355EA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1,4 TSI </w:t>
      </w:r>
      <w:r w:rsidR="0075302D">
        <w:rPr>
          <w:rFonts w:ascii="Arial" w:eastAsia="MS Gothic" w:hAnsi="Arial" w:cs="Arial"/>
          <w:sz w:val="18"/>
          <w:szCs w:val="18"/>
          <w:lang w:eastAsia="en-US"/>
        </w:rPr>
        <w:t xml:space="preserve">so systémovým výkonom </w:t>
      </w:r>
      <w:r w:rsidR="0075302D">
        <w:rPr>
          <w:rFonts w:ascii="Arial" w:eastAsia="MS Gothic" w:hAnsi="Arial" w:cs="Arial"/>
          <w:b/>
          <w:bCs/>
          <w:sz w:val="18"/>
          <w:szCs w:val="18"/>
          <w:lang w:eastAsia="en-US"/>
        </w:rPr>
        <w:t>150 kW (204 k)</w:t>
      </w:r>
      <w:r w:rsidR="0075302D">
        <w:rPr>
          <w:rFonts w:ascii="Arial" w:eastAsia="MS Gothic" w:hAnsi="Arial" w:cs="Arial"/>
          <w:sz w:val="18"/>
          <w:szCs w:val="18"/>
          <w:lang w:eastAsia="en-US"/>
        </w:rPr>
        <w:t xml:space="preserve"> a šesťstupňovou automatickou prevodovkou DSG štartuje od </w:t>
      </w:r>
      <w:r w:rsidR="0075302D" w:rsidRPr="0075302D">
        <w:rPr>
          <w:rFonts w:ascii="Arial" w:eastAsia="MS Gothic" w:hAnsi="Arial" w:cs="Arial"/>
          <w:b/>
          <w:bCs/>
          <w:sz w:val="18"/>
          <w:szCs w:val="18"/>
          <w:lang w:eastAsia="en-US"/>
        </w:rPr>
        <w:t>31 760 eur</w:t>
      </w:r>
      <w:r w:rsidR="0075302D">
        <w:rPr>
          <w:rFonts w:ascii="Arial" w:eastAsia="MS Gothic" w:hAnsi="Arial" w:cs="Arial"/>
          <w:sz w:val="18"/>
          <w:szCs w:val="18"/>
          <w:lang w:eastAsia="en-US"/>
        </w:rPr>
        <w:t xml:space="preserve">. </w:t>
      </w:r>
      <w:r w:rsidR="00D2269E">
        <w:rPr>
          <w:rFonts w:ascii="Arial" w:eastAsia="MS Gothic" w:hAnsi="Arial" w:cs="Arial"/>
          <w:sz w:val="18"/>
          <w:szCs w:val="18"/>
          <w:lang w:eastAsia="en-US"/>
        </w:rPr>
        <w:t>Ponúka sa vo variant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och</w:t>
      </w:r>
      <w:r w:rsidR="00D2269E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proofErr w:type="spellStart"/>
      <w:r w:rsidR="00D2269E">
        <w:rPr>
          <w:rFonts w:ascii="Arial" w:eastAsia="MS Gothic" w:hAnsi="Arial" w:cs="Arial"/>
          <w:sz w:val="18"/>
          <w:szCs w:val="18"/>
          <w:lang w:eastAsia="en-US"/>
        </w:rPr>
        <w:t>liftback</w:t>
      </w:r>
      <w:proofErr w:type="spellEnd"/>
      <w:r w:rsidR="00D2269E">
        <w:rPr>
          <w:rFonts w:ascii="Arial" w:eastAsia="MS Gothic" w:hAnsi="Arial" w:cs="Arial"/>
          <w:sz w:val="18"/>
          <w:szCs w:val="18"/>
          <w:lang w:eastAsia="en-US"/>
        </w:rPr>
        <w:t xml:space="preserve"> a </w:t>
      </w:r>
      <w:proofErr w:type="spellStart"/>
      <w:r w:rsidR="00D2269E">
        <w:rPr>
          <w:rFonts w:ascii="Arial" w:eastAsia="MS Gothic" w:hAnsi="Arial" w:cs="Arial"/>
          <w:sz w:val="18"/>
          <w:szCs w:val="18"/>
          <w:lang w:eastAsia="en-US"/>
        </w:rPr>
        <w:t>combi</w:t>
      </w:r>
      <w:proofErr w:type="spellEnd"/>
      <w:r w:rsidR="00D2269E">
        <w:rPr>
          <w:rFonts w:ascii="Arial" w:eastAsia="MS Gothic" w:hAnsi="Arial" w:cs="Arial"/>
          <w:sz w:val="18"/>
          <w:szCs w:val="18"/>
          <w:lang w:eastAsia="en-US"/>
        </w:rPr>
        <w:t>, vo výbav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ách</w:t>
      </w:r>
      <w:r w:rsidR="00D2269E">
        <w:rPr>
          <w:rFonts w:ascii="Arial" w:eastAsia="MS Gothic" w:hAnsi="Arial" w:cs="Arial"/>
          <w:sz w:val="18"/>
          <w:szCs w:val="18"/>
          <w:lang w:eastAsia="en-US"/>
        </w:rPr>
        <w:t xml:space="preserve"> AMBITION a STYLE. Základná výbava </w:t>
      </w:r>
      <w:r w:rsidR="00D2269E">
        <w:rPr>
          <w:rFonts w:ascii="Arial" w:eastAsia="MS Gothic" w:hAnsi="Arial" w:cs="Arial"/>
          <w:b/>
          <w:bCs/>
          <w:sz w:val="18"/>
          <w:szCs w:val="18"/>
          <w:lang w:eastAsia="en-US"/>
        </w:rPr>
        <w:t>AMBITION</w:t>
      </w:r>
      <w:r w:rsidR="00D2269E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r w:rsidR="00BC5CF3">
        <w:rPr>
          <w:rFonts w:ascii="Arial" w:eastAsia="MS Gothic" w:hAnsi="Arial" w:cs="Arial"/>
          <w:sz w:val="18"/>
          <w:szCs w:val="18"/>
          <w:lang w:eastAsia="en-US"/>
        </w:rPr>
        <w:t xml:space="preserve">obsahuje interiér </w:t>
      </w:r>
      <w:proofErr w:type="spellStart"/>
      <w:r w:rsidR="00BC5CF3">
        <w:rPr>
          <w:rFonts w:ascii="Arial" w:eastAsia="MS Gothic" w:hAnsi="Arial" w:cs="Arial"/>
          <w:sz w:val="18"/>
          <w:szCs w:val="18"/>
          <w:lang w:eastAsia="en-US"/>
        </w:rPr>
        <w:t>Ambition</w:t>
      </w:r>
      <w:proofErr w:type="spellEnd"/>
      <w:r w:rsidR="00BC5CF3">
        <w:rPr>
          <w:rFonts w:ascii="Arial" w:eastAsia="MS Gothic" w:hAnsi="Arial" w:cs="Arial"/>
          <w:sz w:val="18"/>
          <w:szCs w:val="18"/>
          <w:lang w:eastAsia="en-US"/>
        </w:rPr>
        <w:t xml:space="preserve">, 18-palcové disky VEGA z ľahkej zliatiny, funkciu kontroly tlaku v pneumatikách, </w:t>
      </w:r>
      <w:r w:rsidR="0059083F">
        <w:rPr>
          <w:rFonts w:ascii="Arial" w:eastAsia="MS Gothic" w:hAnsi="Arial" w:cs="Arial"/>
          <w:sz w:val="18"/>
          <w:szCs w:val="18"/>
          <w:lang w:eastAsia="en-US"/>
        </w:rPr>
        <w:t xml:space="preserve">navigačný systém COLUMBUS s 10” displejom, Virtuálny kokpit, 8 reproduktorov, LED svetlá vpredu a vzadu, </w:t>
      </w:r>
      <w:proofErr w:type="spellStart"/>
      <w:r w:rsidR="0059083F">
        <w:rPr>
          <w:rFonts w:ascii="Arial" w:eastAsia="MS Gothic" w:hAnsi="Arial" w:cs="Arial"/>
          <w:sz w:val="18"/>
          <w:szCs w:val="18"/>
          <w:lang w:eastAsia="en-US"/>
        </w:rPr>
        <w:t>bezkľúčové</w:t>
      </w:r>
      <w:proofErr w:type="spellEnd"/>
      <w:r w:rsidR="0059083F">
        <w:rPr>
          <w:rFonts w:ascii="Arial" w:eastAsia="MS Gothic" w:hAnsi="Arial" w:cs="Arial"/>
          <w:sz w:val="18"/>
          <w:szCs w:val="18"/>
          <w:lang w:eastAsia="en-US"/>
        </w:rPr>
        <w:t xml:space="preserve"> štartovanie KESSY GO, </w:t>
      </w:r>
      <w:proofErr w:type="spellStart"/>
      <w:r w:rsidR="0059083F">
        <w:rPr>
          <w:rFonts w:ascii="Arial" w:eastAsia="MS Gothic" w:hAnsi="Arial" w:cs="Arial"/>
          <w:sz w:val="18"/>
          <w:szCs w:val="18"/>
          <w:lang w:eastAsia="en-US"/>
        </w:rPr>
        <w:t>dvojzónovú</w:t>
      </w:r>
      <w:proofErr w:type="spellEnd"/>
      <w:r w:rsidR="0059083F">
        <w:rPr>
          <w:rFonts w:ascii="Arial" w:eastAsia="MS Gothic" w:hAnsi="Arial" w:cs="Arial"/>
          <w:sz w:val="18"/>
          <w:szCs w:val="18"/>
          <w:lang w:eastAsia="en-US"/>
        </w:rPr>
        <w:t xml:space="preserve"> automatickú klimatiz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á</w:t>
      </w:r>
      <w:r w:rsidR="0059083F">
        <w:rPr>
          <w:rFonts w:ascii="Arial" w:eastAsia="MS Gothic" w:hAnsi="Arial" w:cs="Arial"/>
          <w:sz w:val="18"/>
          <w:szCs w:val="18"/>
          <w:lang w:eastAsia="en-US"/>
        </w:rPr>
        <w:t>ciu, podporu Bluetooth a </w:t>
      </w:r>
      <w:proofErr w:type="spellStart"/>
      <w:r w:rsidR="0059083F">
        <w:rPr>
          <w:rFonts w:ascii="Arial" w:eastAsia="MS Gothic" w:hAnsi="Arial" w:cs="Arial"/>
          <w:sz w:val="18"/>
          <w:szCs w:val="18"/>
          <w:lang w:eastAsia="en-US"/>
        </w:rPr>
        <w:t>Smartlink</w:t>
      </w:r>
      <w:proofErr w:type="spellEnd"/>
      <w:r w:rsidR="0059083F">
        <w:rPr>
          <w:rFonts w:ascii="Arial" w:eastAsia="MS Gothic" w:hAnsi="Arial" w:cs="Arial"/>
          <w:sz w:val="18"/>
          <w:szCs w:val="18"/>
          <w:lang w:eastAsia="en-US"/>
        </w:rPr>
        <w:t>+</w:t>
      </w:r>
      <w:r w:rsidR="00730277">
        <w:rPr>
          <w:rFonts w:ascii="Arial" w:eastAsia="MS Gothic" w:hAnsi="Arial" w:cs="Arial"/>
          <w:sz w:val="18"/>
          <w:szCs w:val="18"/>
          <w:lang w:eastAsia="en-US"/>
        </w:rPr>
        <w:t xml:space="preserve"> a mnoho ďalšieho. O bezpečnosť na palube sa stará 7 airbagov a asistenti LANE ASSIST (udržiavanie v jazdnom pruhu) či FRONT ASSIST s núdzovým brzdením.</w:t>
      </w:r>
    </w:p>
    <w:p w:rsidR="00424FA5" w:rsidRDefault="00424FA5" w:rsidP="007106D3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</w:p>
    <w:p w:rsidR="00CD44FA" w:rsidRDefault="00424FA5" w:rsidP="00CD44FA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 xml:space="preserve">Vrcholom elektrifikovanej ponuky modelu OCTAVIA je verzia 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OCTAVIA RS </w:t>
      </w:r>
      <w:proofErr w:type="spellStart"/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iV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 xml:space="preserve"> s motorizáciou </w:t>
      </w:r>
      <w:r>
        <w:rPr>
          <w:rFonts w:ascii="Arial" w:eastAsia="MS Gothic" w:hAnsi="Arial" w:cs="Arial"/>
          <w:b/>
          <w:bCs/>
          <w:sz w:val="18"/>
          <w:szCs w:val="18"/>
          <w:lang w:eastAsia="en-US"/>
        </w:rPr>
        <w:t>1,4 TSI 180 kW (245 k)</w:t>
      </w:r>
      <w:r w:rsidR="00944186">
        <w:rPr>
          <w:rFonts w:ascii="Arial" w:eastAsia="MS Gothic" w:hAnsi="Arial" w:cs="Arial"/>
          <w:sz w:val="18"/>
          <w:szCs w:val="18"/>
          <w:lang w:eastAsia="en-US"/>
        </w:rPr>
        <w:t xml:space="preserve"> a šesťstupňovou automatickou prevodovkou DSG, ktorá štartuje na</w:t>
      </w:r>
      <w:r w:rsidR="00404A33">
        <w:rPr>
          <w:rFonts w:ascii="Arial" w:eastAsia="MS Gothic" w:hAnsi="Arial" w:cs="Arial"/>
          <w:sz w:val="18"/>
          <w:szCs w:val="18"/>
          <w:lang w:eastAsia="en-US"/>
        </w:rPr>
        <w:t xml:space="preserve"> sume</w:t>
      </w:r>
      <w:r w:rsidR="00944186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r w:rsidR="00944186">
        <w:rPr>
          <w:rFonts w:ascii="Arial" w:eastAsia="MS Gothic" w:hAnsi="Arial" w:cs="Arial"/>
          <w:b/>
          <w:bCs/>
          <w:sz w:val="18"/>
          <w:szCs w:val="18"/>
          <w:lang w:eastAsia="en-US"/>
        </w:rPr>
        <w:t xml:space="preserve">37 460 eur </w:t>
      </w:r>
      <w:r w:rsidR="00944186">
        <w:rPr>
          <w:rFonts w:ascii="Arial" w:eastAsia="MS Gothic" w:hAnsi="Arial" w:cs="Arial"/>
          <w:sz w:val="18"/>
          <w:szCs w:val="18"/>
          <w:lang w:eastAsia="en-US"/>
        </w:rPr>
        <w:t xml:space="preserve">za verziu </w:t>
      </w:r>
      <w:proofErr w:type="spellStart"/>
      <w:r w:rsidR="00944186" w:rsidRPr="00404A33">
        <w:rPr>
          <w:rFonts w:ascii="Arial" w:eastAsia="MS Gothic" w:hAnsi="Arial" w:cs="Arial"/>
          <w:b/>
          <w:bCs/>
          <w:sz w:val="18"/>
          <w:szCs w:val="18"/>
          <w:lang w:eastAsia="en-US"/>
        </w:rPr>
        <w:t>liftback</w:t>
      </w:r>
      <w:proofErr w:type="spellEnd"/>
      <w:r w:rsidR="00944186">
        <w:rPr>
          <w:rFonts w:ascii="Arial" w:eastAsia="MS Gothic" w:hAnsi="Arial" w:cs="Arial"/>
          <w:sz w:val="18"/>
          <w:szCs w:val="18"/>
          <w:lang w:eastAsia="en-US"/>
        </w:rPr>
        <w:t xml:space="preserve">, resp. </w:t>
      </w:r>
      <w:r w:rsidR="00944186">
        <w:rPr>
          <w:rFonts w:ascii="Arial" w:eastAsia="MS Gothic" w:hAnsi="Arial" w:cs="Arial"/>
          <w:b/>
          <w:bCs/>
          <w:sz w:val="18"/>
          <w:szCs w:val="18"/>
          <w:lang w:eastAsia="en-US"/>
        </w:rPr>
        <w:t>38 410 eur</w:t>
      </w:r>
      <w:r w:rsidR="00730277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r w:rsidR="00404A33">
        <w:rPr>
          <w:rFonts w:ascii="Arial" w:eastAsia="MS Gothic" w:hAnsi="Arial" w:cs="Arial"/>
          <w:sz w:val="18"/>
          <w:szCs w:val="18"/>
          <w:lang w:eastAsia="en-US"/>
        </w:rPr>
        <w:t xml:space="preserve">za verziu </w:t>
      </w:r>
      <w:proofErr w:type="spellStart"/>
      <w:r w:rsidR="00404A33">
        <w:rPr>
          <w:rFonts w:ascii="Arial" w:eastAsia="MS Gothic" w:hAnsi="Arial" w:cs="Arial"/>
          <w:b/>
          <w:bCs/>
          <w:sz w:val="18"/>
          <w:szCs w:val="18"/>
          <w:lang w:eastAsia="en-US"/>
        </w:rPr>
        <w:t>combi</w:t>
      </w:r>
      <w:proofErr w:type="spellEnd"/>
      <w:r w:rsidR="00404A33">
        <w:rPr>
          <w:rFonts w:ascii="Arial" w:eastAsia="MS Gothic" w:hAnsi="Arial" w:cs="Arial"/>
          <w:sz w:val="18"/>
          <w:szCs w:val="18"/>
          <w:lang w:eastAsia="en-US"/>
        </w:rPr>
        <w:t xml:space="preserve">. </w:t>
      </w:r>
      <w:r w:rsidR="00AA1A46">
        <w:rPr>
          <w:rFonts w:ascii="Arial" w:eastAsia="MS Gothic" w:hAnsi="Arial" w:cs="Arial"/>
          <w:sz w:val="18"/>
          <w:szCs w:val="18"/>
          <w:lang w:eastAsia="en-US"/>
        </w:rPr>
        <w:t>Bohatú základnú výbavu tvoria čierne detaily v</w:t>
      </w:r>
      <w:r w:rsidR="00846813">
        <w:rPr>
          <w:rFonts w:ascii="Arial" w:eastAsia="MS Gothic" w:hAnsi="Arial" w:cs="Arial"/>
          <w:sz w:val="18"/>
          <w:szCs w:val="18"/>
          <w:lang w:eastAsia="en-US"/>
        </w:rPr>
        <w:t> </w:t>
      </w:r>
      <w:r w:rsidR="00AA1A46">
        <w:rPr>
          <w:rFonts w:ascii="Arial" w:eastAsia="MS Gothic" w:hAnsi="Arial" w:cs="Arial"/>
          <w:sz w:val="18"/>
          <w:szCs w:val="18"/>
          <w:lang w:eastAsia="en-US"/>
        </w:rPr>
        <w:t>exteriéri</w:t>
      </w:r>
      <w:r w:rsidR="00846813">
        <w:rPr>
          <w:rFonts w:ascii="Arial" w:eastAsia="MS Gothic" w:hAnsi="Arial" w:cs="Arial"/>
          <w:sz w:val="18"/>
          <w:szCs w:val="18"/>
          <w:lang w:eastAsia="en-US"/>
        </w:rPr>
        <w:t xml:space="preserve"> spolu s 18-palcovými diskami COMET</w:t>
      </w:r>
      <w:r w:rsidR="00AA1A46">
        <w:rPr>
          <w:rFonts w:ascii="Arial" w:eastAsia="MS Gothic" w:hAnsi="Arial" w:cs="Arial"/>
          <w:sz w:val="18"/>
          <w:szCs w:val="18"/>
          <w:lang w:eastAsia="en-US"/>
        </w:rPr>
        <w:t xml:space="preserve">, športový interiér </w:t>
      </w:r>
      <w:r w:rsidR="00A04ED8">
        <w:rPr>
          <w:rFonts w:ascii="Arial" w:eastAsia="MS Gothic" w:hAnsi="Arial" w:cs="Arial"/>
          <w:sz w:val="18"/>
          <w:szCs w:val="18"/>
          <w:lang w:eastAsia="en-US"/>
        </w:rPr>
        <w:t xml:space="preserve">RS, Bi-LED </w:t>
      </w:r>
      <w:proofErr w:type="spellStart"/>
      <w:r w:rsidR="00A04ED8">
        <w:rPr>
          <w:rFonts w:ascii="Arial" w:eastAsia="MS Gothic" w:hAnsi="Arial" w:cs="Arial"/>
          <w:sz w:val="18"/>
          <w:szCs w:val="18"/>
          <w:lang w:eastAsia="en-US"/>
        </w:rPr>
        <w:t>Matrix</w:t>
      </w:r>
      <w:proofErr w:type="spellEnd"/>
      <w:r w:rsidR="00A04ED8">
        <w:rPr>
          <w:rFonts w:ascii="Arial" w:eastAsia="MS Gothic" w:hAnsi="Arial" w:cs="Arial"/>
          <w:sz w:val="18"/>
          <w:szCs w:val="18"/>
          <w:lang w:eastAsia="en-US"/>
        </w:rPr>
        <w:t xml:space="preserve"> svetlomety s natáčaním, uvítacím efektom a vzadu aj s dynamickou smerovkou</w:t>
      </w:r>
      <w:r w:rsidR="00846813">
        <w:rPr>
          <w:rFonts w:ascii="Arial" w:eastAsia="MS Gothic" w:hAnsi="Arial" w:cs="Arial"/>
          <w:sz w:val="18"/>
          <w:szCs w:val="18"/>
          <w:lang w:eastAsia="en-US"/>
        </w:rPr>
        <w:t>, 8 airbagov, navigačný systém COLUMBUS s</w:t>
      </w:r>
      <w:r w:rsidR="00047A11">
        <w:rPr>
          <w:rFonts w:ascii="Arial" w:eastAsia="MS Gothic" w:hAnsi="Arial" w:cs="Arial"/>
          <w:sz w:val="18"/>
          <w:szCs w:val="18"/>
          <w:lang w:eastAsia="en-US"/>
        </w:rPr>
        <w:t> </w:t>
      </w:r>
      <w:r w:rsidR="00846813">
        <w:rPr>
          <w:rFonts w:ascii="Arial" w:eastAsia="MS Gothic" w:hAnsi="Arial" w:cs="Arial"/>
          <w:sz w:val="18"/>
          <w:szCs w:val="18"/>
          <w:lang w:eastAsia="en-US"/>
        </w:rPr>
        <w:t>10</w:t>
      </w:r>
      <w:r w:rsidR="00047A11">
        <w:rPr>
          <w:rFonts w:ascii="Arial" w:eastAsia="MS Gothic" w:hAnsi="Arial" w:cs="Arial"/>
          <w:sz w:val="18"/>
          <w:szCs w:val="18"/>
          <w:lang w:eastAsia="en-US"/>
        </w:rPr>
        <w:t xml:space="preserve">” displejom, Virtuálny </w:t>
      </w:r>
      <w:proofErr w:type="spellStart"/>
      <w:r w:rsidR="00047A11">
        <w:rPr>
          <w:rFonts w:ascii="Arial" w:eastAsia="MS Gothic" w:hAnsi="Arial" w:cs="Arial"/>
          <w:sz w:val="18"/>
          <w:szCs w:val="18"/>
          <w:lang w:eastAsia="en-US"/>
        </w:rPr>
        <w:t>kokpit</w:t>
      </w:r>
      <w:proofErr w:type="spellEnd"/>
      <w:r w:rsidR="00047A11">
        <w:rPr>
          <w:rFonts w:ascii="Arial" w:eastAsia="MS Gothic" w:hAnsi="Arial" w:cs="Arial"/>
          <w:sz w:val="18"/>
          <w:szCs w:val="18"/>
          <w:lang w:eastAsia="en-US"/>
        </w:rPr>
        <w:t xml:space="preserve">, podpora Bluetooth, </w:t>
      </w:r>
      <w:proofErr w:type="spellStart"/>
      <w:r w:rsidR="00047A11">
        <w:rPr>
          <w:rFonts w:ascii="Arial" w:eastAsia="MS Gothic" w:hAnsi="Arial" w:cs="Arial"/>
          <w:sz w:val="18"/>
          <w:szCs w:val="18"/>
          <w:lang w:eastAsia="en-US"/>
        </w:rPr>
        <w:t>bezkľúčový</w:t>
      </w:r>
      <w:proofErr w:type="spellEnd"/>
      <w:r w:rsidR="00047A11">
        <w:rPr>
          <w:rFonts w:ascii="Arial" w:eastAsia="MS Gothic" w:hAnsi="Arial" w:cs="Arial"/>
          <w:sz w:val="18"/>
          <w:szCs w:val="18"/>
          <w:lang w:eastAsia="en-US"/>
        </w:rPr>
        <w:t xml:space="preserve"> prístup a štartovanie KESSY FULL, 3-ramenný športový volant s vyhrievaním, </w:t>
      </w:r>
      <w:proofErr w:type="spellStart"/>
      <w:r w:rsidR="00047A11">
        <w:rPr>
          <w:rFonts w:ascii="Arial" w:eastAsia="MS Gothic" w:hAnsi="Arial" w:cs="Arial"/>
          <w:sz w:val="18"/>
          <w:szCs w:val="18"/>
          <w:lang w:eastAsia="en-US"/>
        </w:rPr>
        <w:t>dvojzónová</w:t>
      </w:r>
      <w:proofErr w:type="spellEnd"/>
      <w:r w:rsidR="00047A11">
        <w:rPr>
          <w:rFonts w:ascii="Arial" w:eastAsia="MS Gothic" w:hAnsi="Arial" w:cs="Arial"/>
          <w:sz w:val="18"/>
          <w:szCs w:val="18"/>
          <w:lang w:eastAsia="en-US"/>
        </w:rPr>
        <w:t xml:space="preserve"> automatick</w:t>
      </w:r>
      <w:r w:rsidR="007D3ECE">
        <w:rPr>
          <w:rFonts w:ascii="Arial" w:eastAsia="MS Gothic" w:hAnsi="Arial" w:cs="Arial"/>
          <w:sz w:val="18"/>
          <w:szCs w:val="18"/>
          <w:lang w:eastAsia="en-US"/>
        </w:rPr>
        <w:t>á klimatizácia, LED ambientné osvetlenie interiér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u</w:t>
      </w:r>
      <w:r w:rsidR="007D3ECE">
        <w:rPr>
          <w:rFonts w:ascii="Arial" w:eastAsia="MS Gothic" w:hAnsi="Arial" w:cs="Arial"/>
          <w:sz w:val="18"/>
          <w:szCs w:val="18"/>
          <w:lang w:eastAsia="en-US"/>
        </w:rPr>
        <w:t xml:space="preserve"> či lakťová opierka s priehradkou JUMBO BOX. O bezpečnosť sa starajú as</w:t>
      </w:r>
      <w:r w:rsidR="00FF1968">
        <w:rPr>
          <w:rFonts w:ascii="Arial" w:eastAsia="MS Gothic" w:hAnsi="Arial" w:cs="Arial"/>
          <w:sz w:val="18"/>
          <w:szCs w:val="18"/>
          <w:lang w:eastAsia="en-US"/>
        </w:rPr>
        <w:t xml:space="preserve">istenti LANE ASSIST (udržiavanie v jazdnom pruhu), LIGHT AND RAIN ASSIST (svetelný a dažďový senzor) či FRONT </w:t>
      </w:r>
      <w:r w:rsidR="00CD44FA">
        <w:rPr>
          <w:rFonts w:ascii="Arial" w:eastAsia="MS Gothic" w:hAnsi="Arial" w:cs="Arial"/>
          <w:sz w:val="18"/>
          <w:szCs w:val="18"/>
          <w:lang w:eastAsia="en-US"/>
        </w:rPr>
        <w:t>ASSIST s núdzovým brzdením.</w:t>
      </w:r>
    </w:p>
    <w:p w:rsidR="00CD44FA" w:rsidRDefault="00CD44FA" w:rsidP="00CD44FA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</w:p>
    <w:p w:rsidR="003A17A9" w:rsidRPr="00CD44FA" w:rsidRDefault="00B8778D" w:rsidP="00CD44FA">
      <w:pPr>
        <w:keepNext/>
        <w:keepLines/>
        <w:spacing w:line="240" w:lineRule="atLeast"/>
        <w:jc w:val="both"/>
        <w:outlineLvl w:val="1"/>
        <w:rPr>
          <w:rFonts w:ascii="Arial" w:eastAsia="MS Gothic" w:hAnsi="Arial" w:cs="Arial"/>
          <w:sz w:val="18"/>
          <w:szCs w:val="18"/>
          <w:lang w:eastAsia="en-US"/>
        </w:rPr>
      </w:pPr>
      <w:r>
        <w:rPr>
          <w:rFonts w:ascii="Arial" w:eastAsia="MS Gothic" w:hAnsi="Arial" w:cs="Arial"/>
          <w:sz w:val="18"/>
          <w:szCs w:val="18"/>
          <w:lang w:eastAsia="en-US"/>
        </w:rPr>
        <w:t>Model</w:t>
      </w:r>
      <w:r w:rsidR="005108A7">
        <w:rPr>
          <w:rFonts w:ascii="Arial" w:eastAsia="MS Gothic" w:hAnsi="Arial" w:cs="Arial"/>
          <w:sz w:val="18"/>
          <w:szCs w:val="18"/>
          <w:lang w:eastAsia="en-US"/>
        </w:rPr>
        <w:t>y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 OCTAVIA </w:t>
      </w:r>
      <w:r w:rsidR="00C27711">
        <w:rPr>
          <w:rFonts w:ascii="Arial" w:eastAsia="MS Gothic" w:hAnsi="Arial" w:cs="Arial"/>
          <w:sz w:val="18"/>
          <w:szCs w:val="18"/>
          <w:lang w:eastAsia="en-US"/>
        </w:rPr>
        <w:t>e</w:t>
      </w:r>
      <w:r w:rsidR="005108A7">
        <w:rPr>
          <w:rFonts w:ascii="Arial" w:eastAsia="MS Gothic" w:hAnsi="Arial" w:cs="Arial"/>
          <w:sz w:val="18"/>
          <w:szCs w:val="18"/>
          <w:lang w:eastAsia="en-US"/>
        </w:rPr>
        <w:t>-TEC</w:t>
      </w:r>
      <w:r w:rsidR="003D359E">
        <w:rPr>
          <w:rFonts w:ascii="Arial" w:eastAsia="MS Gothic" w:hAnsi="Arial" w:cs="Arial"/>
          <w:sz w:val="18"/>
          <w:szCs w:val="18"/>
          <w:lang w:eastAsia="en-US"/>
        </w:rPr>
        <w:t xml:space="preserve">, </w:t>
      </w:r>
      <w:proofErr w:type="spellStart"/>
      <w:r w:rsidR="003D359E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 w:rsidR="003D359E">
        <w:rPr>
          <w:rFonts w:ascii="Arial" w:eastAsia="MS Gothic" w:hAnsi="Arial" w:cs="Arial"/>
          <w:sz w:val="18"/>
          <w:szCs w:val="18"/>
          <w:lang w:eastAsia="en-US"/>
        </w:rPr>
        <w:t xml:space="preserve"> a RS </w:t>
      </w:r>
      <w:proofErr w:type="spellStart"/>
      <w:r w:rsidR="003D359E">
        <w:rPr>
          <w:rFonts w:ascii="Arial" w:eastAsia="MS Gothic" w:hAnsi="Arial" w:cs="Arial"/>
          <w:sz w:val="18"/>
          <w:szCs w:val="18"/>
          <w:lang w:eastAsia="en-US"/>
        </w:rPr>
        <w:t>iV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 xml:space="preserve"> bude možné </w:t>
      </w:r>
      <w:proofErr w:type="spellStart"/>
      <w:r>
        <w:rPr>
          <w:rFonts w:ascii="Arial" w:eastAsia="MS Gothic" w:hAnsi="Arial" w:cs="Arial"/>
          <w:sz w:val="18"/>
          <w:szCs w:val="18"/>
          <w:lang w:eastAsia="en-US"/>
        </w:rPr>
        <w:t>dovybaviť</w:t>
      </w:r>
      <w:proofErr w:type="spellEnd"/>
      <w:r>
        <w:rPr>
          <w:rFonts w:ascii="Arial" w:eastAsia="MS Gothic" w:hAnsi="Arial" w:cs="Arial"/>
          <w:sz w:val="18"/>
          <w:szCs w:val="18"/>
          <w:lang w:eastAsia="en-US"/>
        </w:rPr>
        <w:t xml:space="preserve"> aj akčný</w:t>
      </w:r>
      <w:r w:rsidR="003D359E">
        <w:rPr>
          <w:rFonts w:ascii="Arial" w:eastAsia="MS Gothic" w:hAnsi="Arial" w:cs="Arial"/>
          <w:sz w:val="18"/>
          <w:szCs w:val="18"/>
          <w:lang w:eastAsia="en-US"/>
        </w:rPr>
        <w:t>mi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 a výhodný</w:t>
      </w:r>
      <w:r w:rsidR="000C0B7B">
        <w:rPr>
          <w:rFonts w:ascii="Arial" w:eastAsia="MS Gothic" w:hAnsi="Arial" w:cs="Arial"/>
          <w:sz w:val="18"/>
          <w:szCs w:val="18"/>
          <w:lang w:eastAsia="en-US"/>
        </w:rPr>
        <w:t>mi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 paket</w:t>
      </w:r>
      <w:r w:rsidR="000C0B7B">
        <w:rPr>
          <w:rFonts w:ascii="Arial" w:eastAsia="MS Gothic" w:hAnsi="Arial" w:cs="Arial"/>
          <w:sz w:val="18"/>
          <w:szCs w:val="18"/>
          <w:lang w:eastAsia="en-US"/>
        </w:rPr>
        <w:t>mi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, ktoré do výbavy pridajú </w:t>
      </w:r>
      <w:r w:rsidR="003D359E">
        <w:rPr>
          <w:rFonts w:ascii="Arial" w:eastAsia="MS Gothic" w:hAnsi="Arial" w:cs="Arial"/>
          <w:sz w:val="18"/>
          <w:szCs w:val="18"/>
          <w:lang w:eastAsia="en-US"/>
        </w:rPr>
        <w:t>množstvo</w:t>
      </w:r>
      <w:r>
        <w:rPr>
          <w:rFonts w:ascii="Arial" w:eastAsia="MS Gothic" w:hAnsi="Arial" w:cs="Arial"/>
          <w:sz w:val="18"/>
          <w:szCs w:val="18"/>
          <w:lang w:eastAsia="en-US"/>
        </w:rPr>
        <w:t xml:space="preserve"> komfo</w:t>
      </w:r>
      <w:r w:rsidR="003D359E">
        <w:rPr>
          <w:rFonts w:ascii="Arial" w:eastAsia="MS Gothic" w:hAnsi="Arial" w:cs="Arial"/>
          <w:sz w:val="18"/>
          <w:szCs w:val="18"/>
          <w:lang w:eastAsia="en-US"/>
        </w:rPr>
        <w:t>r</w:t>
      </w:r>
      <w:r>
        <w:rPr>
          <w:rFonts w:ascii="Arial" w:eastAsia="MS Gothic" w:hAnsi="Arial" w:cs="Arial"/>
          <w:sz w:val="18"/>
          <w:szCs w:val="18"/>
          <w:lang w:eastAsia="en-US"/>
        </w:rPr>
        <w:t>tnej výbavy</w:t>
      </w:r>
      <w:r w:rsidR="00F72503">
        <w:rPr>
          <w:rFonts w:ascii="Arial" w:eastAsia="MS Gothic" w:hAnsi="Arial" w:cs="Arial"/>
          <w:sz w:val="18"/>
          <w:szCs w:val="18"/>
          <w:lang w:eastAsia="en-US"/>
        </w:rPr>
        <w:t>, ako aj ďalšie bezpečnostné asisten</w:t>
      </w:r>
      <w:r w:rsidR="00F80FC2">
        <w:rPr>
          <w:rFonts w:ascii="Arial" w:eastAsia="MS Gothic" w:hAnsi="Arial" w:cs="Arial"/>
          <w:sz w:val="18"/>
          <w:szCs w:val="18"/>
          <w:lang w:eastAsia="en-US"/>
        </w:rPr>
        <w:t>čné systémy</w:t>
      </w:r>
      <w:r w:rsidR="007052BB">
        <w:rPr>
          <w:rFonts w:ascii="Arial" w:eastAsia="MS Gothic" w:hAnsi="Arial" w:cs="Arial"/>
          <w:sz w:val="18"/>
          <w:szCs w:val="18"/>
          <w:lang w:eastAsia="en-US"/>
        </w:rPr>
        <w:t xml:space="preserve"> či </w:t>
      </w:r>
      <w:proofErr w:type="spellStart"/>
      <w:r w:rsidR="007052BB">
        <w:rPr>
          <w:rFonts w:ascii="Arial" w:eastAsia="MS Gothic" w:hAnsi="Arial" w:cs="Arial"/>
          <w:sz w:val="18"/>
          <w:szCs w:val="18"/>
          <w:lang w:eastAsia="en-US"/>
        </w:rPr>
        <w:t>Simply</w:t>
      </w:r>
      <w:proofErr w:type="spellEnd"/>
      <w:r w:rsidR="007052BB">
        <w:rPr>
          <w:rFonts w:ascii="Arial" w:eastAsia="MS Gothic" w:hAnsi="Arial" w:cs="Arial"/>
          <w:sz w:val="18"/>
          <w:szCs w:val="18"/>
          <w:lang w:eastAsia="en-US"/>
        </w:rPr>
        <w:t xml:space="preserve"> </w:t>
      </w:r>
      <w:proofErr w:type="spellStart"/>
      <w:r w:rsidR="007052BB">
        <w:rPr>
          <w:rFonts w:ascii="Arial" w:eastAsia="MS Gothic" w:hAnsi="Arial" w:cs="Arial"/>
          <w:sz w:val="18"/>
          <w:szCs w:val="18"/>
          <w:lang w:eastAsia="en-US"/>
        </w:rPr>
        <w:t>Clever</w:t>
      </w:r>
      <w:proofErr w:type="spellEnd"/>
      <w:r w:rsidR="007052BB">
        <w:rPr>
          <w:rFonts w:ascii="Arial" w:eastAsia="MS Gothic" w:hAnsi="Arial" w:cs="Arial"/>
          <w:sz w:val="18"/>
          <w:szCs w:val="18"/>
          <w:lang w:eastAsia="en-US"/>
        </w:rPr>
        <w:t xml:space="preserve"> riešenia. </w:t>
      </w:r>
      <w:r w:rsidR="007052BB">
        <w:rPr>
          <w:rFonts w:ascii="Arial" w:hAnsi="Arial" w:cs="Arial"/>
          <w:color w:val="000000"/>
          <w:sz w:val="18"/>
          <w:szCs w:val="18"/>
        </w:rPr>
        <w:t>Novink</w:t>
      </w:r>
      <w:r w:rsidR="00F80FC2">
        <w:rPr>
          <w:rFonts w:ascii="Arial" w:hAnsi="Arial" w:cs="Arial"/>
          <w:color w:val="000000"/>
          <w:sz w:val="18"/>
          <w:szCs w:val="18"/>
        </w:rPr>
        <w:t>y</w:t>
      </w:r>
      <w:r w:rsidR="00141B5E">
        <w:rPr>
          <w:rFonts w:ascii="Arial" w:hAnsi="Arial" w:cs="Arial"/>
          <w:color w:val="000000"/>
          <w:sz w:val="18"/>
          <w:szCs w:val="18"/>
        </w:rPr>
        <w:t xml:space="preserve"> </w:t>
      </w:r>
      <w:r w:rsidR="00685F3A">
        <w:rPr>
          <w:rFonts w:ascii="Arial" w:hAnsi="Arial" w:cs="Arial"/>
          <w:color w:val="000000"/>
          <w:sz w:val="18"/>
          <w:szCs w:val="18"/>
        </w:rPr>
        <w:t xml:space="preserve">je už možné objednávať u autorizovaných predajcov značky ŠKODA alebo konfigurovať na stránke </w:t>
      </w:r>
      <w:hyperlink r:id="rId8" w:history="1">
        <w:r w:rsidR="007D3A98" w:rsidRPr="004E4CC3">
          <w:rPr>
            <w:rStyle w:val="Hypertextovprepojenie"/>
            <w:rFonts w:cs="Arial"/>
            <w:szCs w:val="18"/>
          </w:rPr>
          <w:t>www.skoda-auto.sk</w:t>
        </w:r>
      </w:hyperlink>
      <w:r w:rsidR="007D3A98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840081" w:rsidRDefault="00840081" w:rsidP="004C138D">
      <w:pPr>
        <w:divId w:val="178281302"/>
        <w:rPr>
          <w:rFonts w:ascii="Arial" w:hAnsi="Arial" w:cs="Arial"/>
          <w:color w:val="000000"/>
          <w:sz w:val="18"/>
          <w:szCs w:val="18"/>
        </w:rPr>
      </w:pPr>
    </w:p>
    <w:p w:rsidR="00EA4498" w:rsidRDefault="00EA4498" w:rsidP="007D2FEF">
      <w:pPr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:rsidR="00E652EB" w:rsidRDefault="00E652EB" w:rsidP="007D2FEF">
      <w:pPr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:rsidR="00E652EB" w:rsidRDefault="00E652EB" w:rsidP="007D2FEF">
      <w:pPr>
        <w:jc w:val="both"/>
        <w:rPr>
          <w:rFonts w:ascii="Arial" w:eastAsia="Arial" w:hAnsi="Arial" w:cs="Arial"/>
          <w:sz w:val="18"/>
          <w:szCs w:val="18"/>
          <w:lang w:eastAsia="de-DE"/>
        </w:rPr>
      </w:pPr>
    </w:p>
    <w:p w:rsidR="00F84764" w:rsidRPr="00114EB3" w:rsidRDefault="00F84764" w:rsidP="007D2FEF">
      <w:pPr>
        <w:jc w:val="both"/>
        <w:rPr>
          <w:rFonts w:ascii="Arial" w:eastAsiaTheme="majorEastAsia" w:hAnsi="Arial" w:cs="Arial"/>
          <w:b/>
          <w:bCs/>
          <w:sz w:val="18"/>
          <w:szCs w:val="18"/>
          <w:lang w:eastAsia="en-US"/>
        </w:rPr>
      </w:pPr>
    </w:p>
    <w:p w:rsidR="00C07B27" w:rsidRPr="00114EB3" w:rsidRDefault="00C07B27" w:rsidP="007D2FEF">
      <w:pPr>
        <w:jc w:val="both"/>
        <w:rPr>
          <w:rFonts w:ascii="Arial" w:eastAsia="MS Gothic" w:hAnsi="Arial" w:cs="Arial"/>
          <w:b/>
          <w:bCs/>
          <w:sz w:val="18"/>
          <w:szCs w:val="18"/>
        </w:rPr>
      </w:pPr>
      <w:r w:rsidRPr="00114EB3">
        <w:rPr>
          <w:rFonts w:ascii="Arial" w:eastAsia="MS Gothic" w:hAnsi="Arial" w:cs="Arial"/>
          <w:b/>
          <w:bCs/>
          <w:sz w:val="18"/>
          <w:szCs w:val="18"/>
        </w:rPr>
        <w:t>Pre ďalšie informácie, prosím, kontaktujte:</w:t>
      </w:r>
    </w:p>
    <w:p w:rsidR="00C07B27" w:rsidRPr="00114EB3" w:rsidRDefault="00C07B27" w:rsidP="007D2FEF">
      <w:pPr>
        <w:jc w:val="both"/>
        <w:rPr>
          <w:rFonts w:ascii="Arial" w:eastAsia="MS Gothic" w:hAnsi="Arial" w:cs="Arial"/>
          <w:b/>
          <w:bCs/>
          <w:sz w:val="18"/>
          <w:szCs w:val="18"/>
        </w:rPr>
      </w:pPr>
    </w:p>
    <w:p w:rsidR="00C07B27" w:rsidRPr="00114EB3" w:rsidRDefault="00C07B27" w:rsidP="007D2FEF">
      <w:pPr>
        <w:jc w:val="both"/>
        <w:rPr>
          <w:rFonts w:ascii="Arial" w:eastAsia="SKODA Next" w:hAnsi="Arial" w:cs="Arial"/>
          <w:sz w:val="18"/>
          <w:szCs w:val="18"/>
        </w:rPr>
      </w:pPr>
      <w:r w:rsidRPr="00114EB3">
        <w:rPr>
          <w:rFonts w:ascii="Arial" w:hAnsi="Arial" w:cs="Arial"/>
          <w:sz w:val="18"/>
          <w:szCs w:val="18"/>
        </w:rPr>
        <w:t>Lenka Kalafut Lendacká, PR manager, ŠKODA AUTO Slovensko s.r.o.</w:t>
      </w:r>
    </w:p>
    <w:p w:rsidR="00C07B27" w:rsidRPr="00114EB3" w:rsidRDefault="00C07B27" w:rsidP="007D2FEF">
      <w:pPr>
        <w:jc w:val="both"/>
        <w:rPr>
          <w:rFonts w:ascii="Arial" w:hAnsi="Arial" w:cs="Arial"/>
          <w:sz w:val="18"/>
          <w:szCs w:val="18"/>
        </w:rPr>
      </w:pPr>
      <w:r w:rsidRPr="00114EB3">
        <w:rPr>
          <w:rFonts w:ascii="Arial" w:hAnsi="Arial" w:cs="Arial"/>
          <w:sz w:val="18"/>
          <w:szCs w:val="18"/>
        </w:rPr>
        <w:t>T +421 904 701 339</w:t>
      </w:r>
    </w:p>
    <w:p w:rsidR="00C07B27" w:rsidRPr="00114EB3" w:rsidRDefault="00D05E5A" w:rsidP="007D2FEF">
      <w:pPr>
        <w:jc w:val="both"/>
        <w:rPr>
          <w:rStyle w:val="Hypertextovprepojenie"/>
          <w:rFonts w:cs="Arial"/>
          <w:szCs w:val="18"/>
        </w:rPr>
      </w:pPr>
      <w:hyperlink r:id="rId9" w:history="1">
        <w:r w:rsidR="00C07B27" w:rsidRPr="00114EB3">
          <w:rPr>
            <w:rStyle w:val="Hypertextovprepojenie"/>
            <w:rFonts w:cs="Arial"/>
            <w:szCs w:val="18"/>
          </w:rPr>
          <w:t>lenka.kalafut.lendacka@skoda-auto.sk</w:t>
        </w:r>
      </w:hyperlink>
    </w:p>
    <w:p w:rsidR="00C07B27" w:rsidRPr="00114EB3" w:rsidRDefault="00C07B27" w:rsidP="007D2FEF">
      <w:pPr>
        <w:jc w:val="both"/>
        <w:rPr>
          <w:rStyle w:val="Hypertextovprepojenie"/>
          <w:rFonts w:cs="Arial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19"/>
        <w:gridCol w:w="344"/>
        <w:gridCol w:w="1419"/>
      </w:tblGrid>
      <w:tr w:rsidR="00C07B27" w:rsidRPr="00114EB3" w:rsidTr="000A4AAF">
        <w:trPr>
          <w:trHeight w:val="120"/>
        </w:trPr>
        <w:tc>
          <w:tcPr>
            <w:tcW w:w="344" w:type="dxa"/>
            <w:vAlign w:val="center"/>
          </w:tcPr>
          <w:p w:rsidR="00C07B27" w:rsidRPr="00114EB3" w:rsidRDefault="00C07B27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r w:rsidRPr="00114E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C1D396F" wp14:editId="78312E17">
                  <wp:extent cx="144000" cy="159079"/>
                  <wp:effectExtent l="0" t="0" r="8890" b="0"/>
                  <wp:docPr id="1" name="Obrázek 6" descr="Výsledek obrázku pro twitter facebook instagram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/>
                        </pic:blipFill>
                        <pic:spPr bwMode="auto">
                          <a:xfrm>
                            <a:off x="0" y="0"/>
                            <a:ext cx="144000" cy="15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C07B27" w:rsidRPr="00114EB3" w:rsidRDefault="00D05E5A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hyperlink r:id="rId12" w:history="1">
              <w:r w:rsidR="00C07B27" w:rsidRPr="00114EB3">
                <w:rPr>
                  <w:rStyle w:val="Hypertextovprepojenie"/>
                  <w:rFonts w:cs="Arial"/>
                  <w:szCs w:val="18"/>
                </w:rPr>
                <w:t>/</w:t>
              </w:r>
              <w:proofErr w:type="spellStart"/>
              <w:r w:rsidR="00C07B27" w:rsidRPr="00114EB3">
                <w:rPr>
                  <w:rStyle w:val="Hypertextovprepojenie"/>
                  <w:rFonts w:cs="Arial"/>
                  <w:szCs w:val="18"/>
                </w:rPr>
                <w:t>SkodaAutoSK</w:t>
              </w:r>
              <w:proofErr w:type="spellEnd"/>
            </w:hyperlink>
          </w:p>
        </w:tc>
        <w:tc>
          <w:tcPr>
            <w:tcW w:w="344" w:type="dxa"/>
            <w:vAlign w:val="center"/>
          </w:tcPr>
          <w:p w:rsidR="00C07B27" w:rsidRPr="00114EB3" w:rsidRDefault="00C07B27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r w:rsidRPr="00114EB3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C20F3C" wp14:editId="5CCF3368">
                  <wp:extent cx="144000" cy="156478"/>
                  <wp:effectExtent l="0" t="0" r="8890" b="0"/>
                  <wp:docPr id="8" name="Obrázek 8" descr="Výsledek obrázku pro twitter facebook instagram 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twitter facebook instagra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/>
                        </pic:blipFill>
                        <pic:spPr bwMode="auto">
                          <a:xfrm>
                            <a:off x="0" y="0"/>
                            <a:ext cx="144000" cy="15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C07B27" w:rsidRPr="00114EB3" w:rsidRDefault="00D05E5A" w:rsidP="007D2FEF">
            <w:pPr>
              <w:jc w:val="both"/>
              <w:rPr>
                <w:rStyle w:val="Hypertextovprepojenie"/>
                <w:rFonts w:cs="Arial"/>
                <w:szCs w:val="18"/>
              </w:rPr>
            </w:pPr>
            <w:hyperlink r:id="rId14" w:history="1">
              <w:r w:rsidR="00C07B27" w:rsidRPr="00114EB3">
                <w:rPr>
                  <w:rStyle w:val="Hypertextovprepojenie"/>
                  <w:rFonts w:cs="Arial"/>
                  <w:szCs w:val="18"/>
                </w:rPr>
                <w:t>/</w:t>
              </w:r>
              <w:proofErr w:type="spellStart"/>
              <w:r w:rsidR="00C07B27" w:rsidRPr="00114EB3">
                <w:rPr>
                  <w:rStyle w:val="Hypertextovprepojenie"/>
                  <w:rFonts w:cs="Arial"/>
                  <w:szCs w:val="18"/>
                </w:rPr>
                <w:t>SkodaAutoSK</w:t>
              </w:r>
              <w:proofErr w:type="spellEnd"/>
            </w:hyperlink>
          </w:p>
        </w:tc>
      </w:tr>
    </w:tbl>
    <w:p w:rsidR="00EE69B8" w:rsidRDefault="00EE69B8" w:rsidP="005F57EB">
      <w:pPr>
        <w:pStyle w:val="Bezriadkovania"/>
        <w:spacing w:line="240" w:lineRule="atLeast"/>
        <w:jc w:val="both"/>
        <w:rPr>
          <w:rFonts w:ascii="Arial" w:hAnsi="Arial" w:cs="Arial"/>
          <w:b/>
          <w:bCs/>
          <w:lang w:val="sk-SK"/>
        </w:rPr>
      </w:pPr>
    </w:p>
    <w:p w:rsidR="007052BB" w:rsidRPr="00114EB3" w:rsidRDefault="007052BB" w:rsidP="005F57EB">
      <w:pPr>
        <w:pStyle w:val="Bezriadkovania"/>
        <w:spacing w:line="240" w:lineRule="atLeast"/>
        <w:jc w:val="both"/>
        <w:rPr>
          <w:rFonts w:ascii="Arial" w:hAnsi="Arial" w:cs="Arial"/>
          <w:b/>
          <w:bCs/>
          <w:lang w:val="sk-SK"/>
        </w:rPr>
      </w:pPr>
    </w:p>
    <w:p w:rsidR="007972F4" w:rsidRPr="00114EB3" w:rsidRDefault="007972F4" w:rsidP="00B16BAD">
      <w:pPr>
        <w:pStyle w:val="Bezriadkovania"/>
        <w:spacing w:line="240" w:lineRule="atLeast"/>
        <w:jc w:val="both"/>
        <w:rPr>
          <w:rFonts w:ascii="Arial" w:hAnsi="Arial" w:cs="Arial"/>
          <w:lang w:val="sk-SK"/>
        </w:rPr>
      </w:pPr>
    </w:p>
    <w:p w:rsidR="007972F4" w:rsidRPr="00114EB3" w:rsidRDefault="007972F4" w:rsidP="007972F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b/>
          <w:bCs/>
          <w:sz w:val="15"/>
          <w:szCs w:val="15"/>
        </w:rPr>
      </w:pPr>
      <w:r w:rsidRPr="00114EB3">
        <w:rPr>
          <w:rFonts w:ascii="Arial" w:hAnsi="Arial" w:cs="Arial"/>
          <w:b/>
          <w:bCs/>
          <w:sz w:val="15"/>
          <w:szCs w:val="15"/>
        </w:rPr>
        <w:t>ŠKODA AUTO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v súčasnosti ponúka zákazníkom 9 modelových radov osobných automobilov: CITIGO, FABIA, RAPID, SCALA, OCTAVIA, SUPERB, KAMIQ, KAROQ a KODIAQ, 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v roku 2019 dodala zákazníkom celosvetovo viac ako 1,24 milióna vozidiel, 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7972F4" w:rsidRPr="00114EB3" w:rsidRDefault="007972F4" w:rsidP="007972F4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sz w:val="15"/>
          <w:szCs w:val="15"/>
        </w:rPr>
      </w:pPr>
      <w:r w:rsidRPr="00114EB3">
        <w:rPr>
          <w:rFonts w:ascii="Arial" w:hAnsi="Arial" w:cs="Arial"/>
          <w:sz w:val="15"/>
          <w:szCs w:val="15"/>
        </w:rPr>
        <w:t>zamestnáva celosvetovo zhruba 42 000 pracovníkov a je aktívna na viac ako 100 trhoch,</w:t>
      </w:r>
    </w:p>
    <w:p w:rsidR="00975287" w:rsidRPr="00DA1D4D" w:rsidRDefault="007972F4" w:rsidP="00DA1D4D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1"/>
        <w:rPr>
          <w:rFonts w:ascii="Arial" w:hAnsi="Arial" w:cs="Arial"/>
          <w:color w:val="A4A4A4"/>
          <w:sz w:val="15"/>
          <w:szCs w:val="15"/>
        </w:rPr>
      </w:pPr>
      <w:r w:rsidRPr="00114EB3">
        <w:rPr>
          <w:rFonts w:ascii="Arial" w:hAnsi="Arial" w:cs="Arial"/>
          <w:color w:val="000000"/>
          <w:sz w:val="15"/>
          <w:szCs w:val="15"/>
        </w:rPr>
        <w:t>v rámci Stratégie 2025 prechádza transformáciou od výrobcu automobilov k „</w:t>
      </w:r>
      <w:proofErr w:type="spellStart"/>
      <w:r w:rsidRPr="00114EB3">
        <w:rPr>
          <w:rFonts w:ascii="Arial" w:hAnsi="Arial" w:cs="Arial"/>
          <w:color w:val="000000"/>
          <w:sz w:val="15"/>
          <w:szCs w:val="15"/>
        </w:rPr>
        <w:t>Simply</w:t>
      </w:r>
      <w:proofErr w:type="spellEnd"/>
      <w:r w:rsidRPr="00114EB3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114EB3">
        <w:rPr>
          <w:rFonts w:ascii="Arial" w:hAnsi="Arial" w:cs="Arial"/>
          <w:color w:val="000000"/>
          <w:sz w:val="15"/>
          <w:szCs w:val="15"/>
        </w:rPr>
        <w:t>Clever</w:t>
      </w:r>
      <w:proofErr w:type="spellEnd"/>
      <w:r w:rsidRPr="00114EB3">
        <w:rPr>
          <w:rFonts w:ascii="Arial" w:hAnsi="Arial" w:cs="Arial"/>
          <w:color w:val="000000"/>
          <w:sz w:val="15"/>
          <w:szCs w:val="15"/>
        </w:rPr>
        <w:t xml:space="preserve"> spoločnosti ponúkajúcej najlepšie riešenie mobility“.</w:t>
      </w:r>
    </w:p>
    <w:sectPr w:rsidR="00975287" w:rsidRPr="00DA1D4D" w:rsidSect="00CF731D">
      <w:headerReference w:type="default" r:id="rId15"/>
      <w:footerReference w:type="default" r:id="rId16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53" w:rsidRDefault="00ED1B53" w:rsidP="00612C93">
      <w:r>
        <w:separator/>
      </w:r>
    </w:p>
  </w:endnote>
  <w:endnote w:type="continuationSeparator" w:id="0">
    <w:p w:rsidR="00ED1B53" w:rsidRDefault="00ED1B53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6B" w:rsidRDefault="00BF7252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71510F58" wp14:editId="4DC68905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2223135" cy="504825"/>
          <wp:effectExtent l="0" t="0" r="5715" b="9525"/>
          <wp:wrapNone/>
          <wp:docPr id="20" name="Obrázek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54836DF1" wp14:editId="511D8A52">
          <wp:simplePos x="0" y="0"/>
          <wp:positionH relativeFrom="column">
            <wp:posOffset>3580765</wp:posOffset>
          </wp:positionH>
          <wp:positionV relativeFrom="paragraph">
            <wp:posOffset>-372110</wp:posOffset>
          </wp:positionV>
          <wp:extent cx="3060700" cy="1018540"/>
          <wp:effectExtent l="0" t="0" r="0" b="0"/>
          <wp:wrapSquare wrapText="bothSides"/>
          <wp:docPr id="4" name="Obrázok 4" descr="C:\Users\UV929A1\AppData\Local\Microsoft\Windows\INetCache\Content.Word\skoda_125ySK_grad_facet_pos_rgb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929A1\AppData\Local\Microsoft\Windows\INetCache\Content.Word\skoda_125ySK_grad_facet_pos_rgb_7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58E"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75504879" wp14:editId="23F93E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53" w:rsidRDefault="00ED1B53" w:rsidP="00612C93">
      <w:r>
        <w:separator/>
      </w:r>
    </w:p>
  </w:footnote>
  <w:footnote w:type="continuationSeparator" w:id="0">
    <w:p w:rsidR="00ED1B53" w:rsidRDefault="00ED1B53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52" w:rsidRPr="002175BF" w:rsidRDefault="00976D57" w:rsidP="00BF7252">
    <w:pPr>
      <w:spacing w:after="120"/>
      <w:rPr>
        <w:rFonts w:ascii="Arial" w:hAnsi="Arial" w:cs="Arial"/>
        <w:color w:val="000000" w:themeColor="text1"/>
        <w:sz w:val="46"/>
        <w:szCs w:val="46"/>
        <w:lang w:val="cs-CZ"/>
      </w:rPr>
    </w:pPr>
    <w:r w:rsidRPr="002175BF">
      <w:rPr>
        <w:rFonts w:ascii="Arial" w:hAnsi="Arial" w:cs="Arial"/>
        <w:noProof/>
        <w:sz w:val="46"/>
        <w:szCs w:val="46"/>
      </w:rPr>
      <w:drawing>
        <wp:anchor distT="0" distB="0" distL="114300" distR="114300" simplePos="0" relativeHeight="251656704" behindDoc="1" locked="0" layoutInCell="1" allowOverlap="1" wp14:anchorId="76D012A7" wp14:editId="27688F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252" w:rsidRPr="002175BF">
      <w:rPr>
        <w:rFonts w:ascii="Arial" w:hAnsi="Arial" w:cs="Arial"/>
        <w:color w:val="000000" w:themeColor="text1"/>
        <w:sz w:val="46"/>
        <w:szCs w:val="46"/>
        <w:lang w:val="cs-CZ"/>
      </w:rPr>
      <w:t>TLAČOVÁ SPRÁVA</w:t>
    </w:r>
  </w:p>
  <w:p w:rsidR="00976D57" w:rsidRPr="002175BF" w:rsidRDefault="00976D57" w:rsidP="00BF7252">
    <w:pPr>
      <w:spacing w:after="120"/>
      <w:rPr>
        <w:rFonts w:ascii="Arial" w:hAnsi="Arial" w:cs="Arial"/>
        <w:sz w:val="13"/>
        <w:szCs w:val="13"/>
        <w:lang w:val="cs-CZ"/>
      </w:rPr>
    </w:pP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>Str</w:t>
    </w:r>
    <w:r w:rsidR="00DD207A" w:rsidRPr="002175BF">
      <w:rPr>
        <w:rFonts w:ascii="Arial" w:hAnsi="Arial" w:cs="Arial"/>
        <w:color w:val="000000" w:themeColor="text1"/>
        <w:sz w:val="16"/>
        <w:szCs w:val="20"/>
        <w:lang w:val="cs-CZ"/>
      </w:rPr>
      <w:t>a</w:t>
    </w:r>
    <w:r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na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>PAGE   \* MERGEFORMAT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D05E5A">
      <w:rPr>
        <w:rFonts w:ascii="Arial" w:hAnsi="Arial" w:cs="Arial"/>
        <w:noProof/>
        <w:color w:val="000000" w:themeColor="text1"/>
        <w:sz w:val="16"/>
        <w:szCs w:val="20"/>
        <w:lang w:val="cs-CZ"/>
      </w:rPr>
      <w:t>2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t xml:space="preserve"> z 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begin"/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separate"/>
    </w:r>
    <w:r w:rsidR="00D05E5A">
      <w:rPr>
        <w:rFonts w:ascii="Arial" w:hAnsi="Arial" w:cs="Arial"/>
        <w:noProof/>
        <w:color w:val="000000" w:themeColor="text1"/>
        <w:sz w:val="16"/>
        <w:szCs w:val="20"/>
        <w:lang w:val="cs-CZ"/>
      </w:rPr>
      <w:t>2</w:t>
    </w:r>
    <w:r w:rsidR="004C786B" w:rsidRPr="002175BF">
      <w:rPr>
        <w:rFonts w:ascii="Arial" w:hAnsi="Arial" w:cs="Arial"/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356.25pt" o:bullet="t">
        <v:imagedata r:id="rId1" o:title="image1"/>
      </v:shape>
    </w:pict>
  </w:numPicBullet>
  <w:numPicBullet w:numPicBulletId="1">
    <w:pict>
      <v:shape id="_x0000_i1027" type="#_x0000_t75" style="width:147.75pt;height:356.2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3EC6BB34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5CB01263"/>
    <w:multiLevelType w:val="hybridMultilevel"/>
    <w:tmpl w:val="161CB95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 w15:restartNumberingAfterBreak="0">
    <w:nsid w:val="64170A93"/>
    <w:multiLevelType w:val="multilevel"/>
    <w:tmpl w:val="E408A86A"/>
    <w:numStyleLink w:val="Seznamodrek"/>
  </w:abstractNum>
  <w:abstractNum w:abstractNumId="18" w15:restartNumberingAfterBreak="0">
    <w:nsid w:val="74187F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3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2"/>
    <w:rsid w:val="000024EC"/>
    <w:rsid w:val="00003DE1"/>
    <w:rsid w:val="00007E05"/>
    <w:rsid w:val="00007FC8"/>
    <w:rsid w:val="0001094C"/>
    <w:rsid w:val="00012736"/>
    <w:rsid w:val="00012867"/>
    <w:rsid w:val="00012DEB"/>
    <w:rsid w:val="00013B94"/>
    <w:rsid w:val="00013D2E"/>
    <w:rsid w:val="000164A2"/>
    <w:rsid w:val="00021C86"/>
    <w:rsid w:val="000230E5"/>
    <w:rsid w:val="000269BB"/>
    <w:rsid w:val="00027952"/>
    <w:rsid w:val="0003010A"/>
    <w:rsid w:val="000319F3"/>
    <w:rsid w:val="0003368F"/>
    <w:rsid w:val="0003619A"/>
    <w:rsid w:val="00036E7D"/>
    <w:rsid w:val="00037683"/>
    <w:rsid w:val="0004181F"/>
    <w:rsid w:val="0004209F"/>
    <w:rsid w:val="00045C77"/>
    <w:rsid w:val="00047A11"/>
    <w:rsid w:val="00047C2D"/>
    <w:rsid w:val="00051B11"/>
    <w:rsid w:val="00052CD6"/>
    <w:rsid w:val="00052FBE"/>
    <w:rsid w:val="00053B85"/>
    <w:rsid w:val="0006730B"/>
    <w:rsid w:val="00070633"/>
    <w:rsid w:val="00070E02"/>
    <w:rsid w:val="0007220D"/>
    <w:rsid w:val="00076DA2"/>
    <w:rsid w:val="00077820"/>
    <w:rsid w:val="00081AA4"/>
    <w:rsid w:val="00081EE2"/>
    <w:rsid w:val="00082894"/>
    <w:rsid w:val="00082A24"/>
    <w:rsid w:val="00084776"/>
    <w:rsid w:val="00094EC4"/>
    <w:rsid w:val="0009509E"/>
    <w:rsid w:val="00097B0A"/>
    <w:rsid w:val="000A1822"/>
    <w:rsid w:val="000A322D"/>
    <w:rsid w:val="000A3838"/>
    <w:rsid w:val="000A3E4B"/>
    <w:rsid w:val="000A60CB"/>
    <w:rsid w:val="000B160E"/>
    <w:rsid w:val="000B3578"/>
    <w:rsid w:val="000B3E92"/>
    <w:rsid w:val="000B5229"/>
    <w:rsid w:val="000B526E"/>
    <w:rsid w:val="000B5EFE"/>
    <w:rsid w:val="000B62D3"/>
    <w:rsid w:val="000B6AF6"/>
    <w:rsid w:val="000B7466"/>
    <w:rsid w:val="000B7B9D"/>
    <w:rsid w:val="000C0100"/>
    <w:rsid w:val="000C0245"/>
    <w:rsid w:val="000C0B7B"/>
    <w:rsid w:val="000C1E11"/>
    <w:rsid w:val="000C71F0"/>
    <w:rsid w:val="000C75D5"/>
    <w:rsid w:val="000D31FF"/>
    <w:rsid w:val="000D3B52"/>
    <w:rsid w:val="000D4350"/>
    <w:rsid w:val="000E19B1"/>
    <w:rsid w:val="000E2B68"/>
    <w:rsid w:val="000E4011"/>
    <w:rsid w:val="000E4300"/>
    <w:rsid w:val="000F14D7"/>
    <w:rsid w:val="000F247F"/>
    <w:rsid w:val="000F6125"/>
    <w:rsid w:val="00100577"/>
    <w:rsid w:val="00104761"/>
    <w:rsid w:val="0010483D"/>
    <w:rsid w:val="00111837"/>
    <w:rsid w:val="00111B05"/>
    <w:rsid w:val="001125CD"/>
    <w:rsid w:val="00112E96"/>
    <w:rsid w:val="00113F3C"/>
    <w:rsid w:val="00114EB3"/>
    <w:rsid w:val="00117F94"/>
    <w:rsid w:val="00123AA0"/>
    <w:rsid w:val="00123F8B"/>
    <w:rsid w:val="00126E67"/>
    <w:rsid w:val="00126F42"/>
    <w:rsid w:val="00127070"/>
    <w:rsid w:val="001307A3"/>
    <w:rsid w:val="00132E69"/>
    <w:rsid w:val="001355EA"/>
    <w:rsid w:val="00136D56"/>
    <w:rsid w:val="00140163"/>
    <w:rsid w:val="00141B5E"/>
    <w:rsid w:val="00142C28"/>
    <w:rsid w:val="00143BC0"/>
    <w:rsid w:val="001516E1"/>
    <w:rsid w:val="00152540"/>
    <w:rsid w:val="001557F9"/>
    <w:rsid w:val="00155CA4"/>
    <w:rsid w:val="00161668"/>
    <w:rsid w:val="001646F5"/>
    <w:rsid w:val="001647D5"/>
    <w:rsid w:val="00164B62"/>
    <w:rsid w:val="00166F13"/>
    <w:rsid w:val="00172F1B"/>
    <w:rsid w:val="00176206"/>
    <w:rsid w:val="0018117C"/>
    <w:rsid w:val="00183619"/>
    <w:rsid w:val="0018589D"/>
    <w:rsid w:val="001871D7"/>
    <w:rsid w:val="001910D5"/>
    <w:rsid w:val="00191F00"/>
    <w:rsid w:val="00192322"/>
    <w:rsid w:val="001926D8"/>
    <w:rsid w:val="0019300C"/>
    <w:rsid w:val="00195A12"/>
    <w:rsid w:val="00195BDD"/>
    <w:rsid w:val="0019603C"/>
    <w:rsid w:val="001963CE"/>
    <w:rsid w:val="001A06E8"/>
    <w:rsid w:val="001A1751"/>
    <w:rsid w:val="001A2588"/>
    <w:rsid w:val="001A5160"/>
    <w:rsid w:val="001B03FE"/>
    <w:rsid w:val="001B05D9"/>
    <w:rsid w:val="001B07F1"/>
    <w:rsid w:val="001B084F"/>
    <w:rsid w:val="001B0A3F"/>
    <w:rsid w:val="001B300B"/>
    <w:rsid w:val="001B341F"/>
    <w:rsid w:val="001B6542"/>
    <w:rsid w:val="001B776D"/>
    <w:rsid w:val="001D10AB"/>
    <w:rsid w:val="001D19A1"/>
    <w:rsid w:val="001D1FDA"/>
    <w:rsid w:val="001D2DA7"/>
    <w:rsid w:val="001D34B8"/>
    <w:rsid w:val="001D3E61"/>
    <w:rsid w:val="001E1787"/>
    <w:rsid w:val="001E35D8"/>
    <w:rsid w:val="001E5DB3"/>
    <w:rsid w:val="001E71A7"/>
    <w:rsid w:val="001E7750"/>
    <w:rsid w:val="001F1319"/>
    <w:rsid w:val="001F1C33"/>
    <w:rsid w:val="001F35A8"/>
    <w:rsid w:val="001F489A"/>
    <w:rsid w:val="001F5679"/>
    <w:rsid w:val="001F73D8"/>
    <w:rsid w:val="002006BF"/>
    <w:rsid w:val="00200856"/>
    <w:rsid w:val="002035E1"/>
    <w:rsid w:val="00203E4E"/>
    <w:rsid w:val="00204607"/>
    <w:rsid w:val="0020503F"/>
    <w:rsid w:val="00205101"/>
    <w:rsid w:val="00205402"/>
    <w:rsid w:val="00206948"/>
    <w:rsid w:val="00206D51"/>
    <w:rsid w:val="0020765D"/>
    <w:rsid w:val="00210437"/>
    <w:rsid w:val="0021073A"/>
    <w:rsid w:val="00210741"/>
    <w:rsid w:val="00214A9C"/>
    <w:rsid w:val="00215730"/>
    <w:rsid w:val="002162A8"/>
    <w:rsid w:val="002168E5"/>
    <w:rsid w:val="002175BF"/>
    <w:rsid w:val="0021780B"/>
    <w:rsid w:val="00221A70"/>
    <w:rsid w:val="0022540E"/>
    <w:rsid w:val="00226FFC"/>
    <w:rsid w:val="00233412"/>
    <w:rsid w:val="00233EA1"/>
    <w:rsid w:val="00234098"/>
    <w:rsid w:val="002353FC"/>
    <w:rsid w:val="00235630"/>
    <w:rsid w:val="00237136"/>
    <w:rsid w:val="0024150E"/>
    <w:rsid w:val="00241DA3"/>
    <w:rsid w:val="002450E9"/>
    <w:rsid w:val="00247AB7"/>
    <w:rsid w:val="0025288C"/>
    <w:rsid w:val="0026012C"/>
    <w:rsid w:val="00261ADC"/>
    <w:rsid w:val="00262801"/>
    <w:rsid w:val="00264613"/>
    <w:rsid w:val="00265FDB"/>
    <w:rsid w:val="00267930"/>
    <w:rsid w:val="00272070"/>
    <w:rsid w:val="00272336"/>
    <w:rsid w:val="00272735"/>
    <w:rsid w:val="00272EBB"/>
    <w:rsid w:val="0027446F"/>
    <w:rsid w:val="00274593"/>
    <w:rsid w:val="00274952"/>
    <w:rsid w:val="002772E0"/>
    <w:rsid w:val="00280945"/>
    <w:rsid w:val="002853EF"/>
    <w:rsid w:val="00285E4B"/>
    <w:rsid w:val="002900FF"/>
    <w:rsid w:val="0029316C"/>
    <w:rsid w:val="0029328A"/>
    <w:rsid w:val="00294798"/>
    <w:rsid w:val="0029486B"/>
    <w:rsid w:val="0029555E"/>
    <w:rsid w:val="00296E99"/>
    <w:rsid w:val="002A0816"/>
    <w:rsid w:val="002A5D43"/>
    <w:rsid w:val="002B178E"/>
    <w:rsid w:val="002B3043"/>
    <w:rsid w:val="002B5C7C"/>
    <w:rsid w:val="002C0C29"/>
    <w:rsid w:val="002C2D66"/>
    <w:rsid w:val="002C574B"/>
    <w:rsid w:val="002C716E"/>
    <w:rsid w:val="002C7EFF"/>
    <w:rsid w:val="002D0874"/>
    <w:rsid w:val="002D26C2"/>
    <w:rsid w:val="002E176B"/>
    <w:rsid w:val="002E31F5"/>
    <w:rsid w:val="002E4E2E"/>
    <w:rsid w:val="002E76AE"/>
    <w:rsid w:val="002F4729"/>
    <w:rsid w:val="002F65D9"/>
    <w:rsid w:val="002F7DC2"/>
    <w:rsid w:val="00300BAF"/>
    <w:rsid w:val="003012C8"/>
    <w:rsid w:val="0030275B"/>
    <w:rsid w:val="00302F5F"/>
    <w:rsid w:val="00304149"/>
    <w:rsid w:val="00306253"/>
    <w:rsid w:val="00306272"/>
    <w:rsid w:val="00306441"/>
    <w:rsid w:val="00312BA0"/>
    <w:rsid w:val="0031440D"/>
    <w:rsid w:val="0031686D"/>
    <w:rsid w:val="003169B4"/>
    <w:rsid w:val="00316BF7"/>
    <w:rsid w:val="00320030"/>
    <w:rsid w:val="00321442"/>
    <w:rsid w:val="00330CFB"/>
    <w:rsid w:val="00333744"/>
    <w:rsid w:val="00336246"/>
    <w:rsid w:val="00342827"/>
    <w:rsid w:val="00343315"/>
    <w:rsid w:val="00350EB3"/>
    <w:rsid w:val="00351425"/>
    <w:rsid w:val="00352BDF"/>
    <w:rsid w:val="003532E0"/>
    <w:rsid w:val="00353311"/>
    <w:rsid w:val="0035382C"/>
    <w:rsid w:val="00355027"/>
    <w:rsid w:val="003554D5"/>
    <w:rsid w:val="003557F2"/>
    <w:rsid w:val="00357294"/>
    <w:rsid w:val="00360A21"/>
    <w:rsid w:val="00361547"/>
    <w:rsid w:val="003651CB"/>
    <w:rsid w:val="0036661C"/>
    <w:rsid w:val="00367443"/>
    <w:rsid w:val="00370233"/>
    <w:rsid w:val="00374B3A"/>
    <w:rsid w:val="003758AF"/>
    <w:rsid w:val="003820D1"/>
    <w:rsid w:val="003825D5"/>
    <w:rsid w:val="00382D19"/>
    <w:rsid w:val="0038300E"/>
    <w:rsid w:val="00385CE6"/>
    <w:rsid w:val="00385D59"/>
    <w:rsid w:val="0038603E"/>
    <w:rsid w:val="0038702A"/>
    <w:rsid w:val="00387826"/>
    <w:rsid w:val="00391619"/>
    <w:rsid w:val="0039265A"/>
    <w:rsid w:val="00392D03"/>
    <w:rsid w:val="003949C4"/>
    <w:rsid w:val="00395C76"/>
    <w:rsid w:val="003966BD"/>
    <w:rsid w:val="003A16EC"/>
    <w:rsid w:val="003A17A9"/>
    <w:rsid w:val="003A428C"/>
    <w:rsid w:val="003A4708"/>
    <w:rsid w:val="003A4A82"/>
    <w:rsid w:val="003A4DF2"/>
    <w:rsid w:val="003A63EC"/>
    <w:rsid w:val="003B4E60"/>
    <w:rsid w:val="003B7417"/>
    <w:rsid w:val="003B7D69"/>
    <w:rsid w:val="003C032D"/>
    <w:rsid w:val="003C0DDB"/>
    <w:rsid w:val="003C40B2"/>
    <w:rsid w:val="003C51DC"/>
    <w:rsid w:val="003D015F"/>
    <w:rsid w:val="003D19ED"/>
    <w:rsid w:val="003D359E"/>
    <w:rsid w:val="003D414D"/>
    <w:rsid w:val="003D6BBC"/>
    <w:rsid w:val="003D74F7"/>
    <w:rsid w:val="003F1657"/>
    <w:rsid w:val="003F18A2"/>
    <w:rsid w:val="003F192B"/>
    <w:rsid w:val="003F260F"/>
    <w:rsid w:val="003F4E48"/>
    <w:rsid w:val="003F54CB"/>
    <w:rsid w:val="003F5A7C"/>
    <w:rsid w:val="004006F7"/>
    <w:rsid w:val="004008E5"/>
    <w:rsid w:val="00402872"/>
    <w:rsid w:val="00404A33"/>
    <w:rsid w:val="00404BF0"/>
    <w:rsid w:val="00411E8B"/>
    <w:rsid w:val="004141D7"/>
    <w:rsid w:val="00414DD7"/>
    <w:rsid w:val="00415662"/>
    <w:rsid w:val="004165E1"/>
    <w:rsid w:val="0041676E"/>
    <w:rsid w:val="00416988"/>
    <w:rsid w:val="00416F8C"/>
    <w:rsid w:val="00417534"/>
    <w:rsid w:val="0041772D"/>
    <w:rsid w:val="00417F7C"/>
    <w:rsid w:val="00423F04"/>
    <w:rsid w:val="00424FA5"/>
    <w:rsid w:val="0042665F"/>
    <w:rsid w:val="0043021A"/>
    <w:rsid w:val="00433569"/>
    <w:rsid w:val="00433DF7"/>
    <w:rsid w:val="00435177"/>
    <w:rsid w:val="004402C9"/>
    <w:rsid w:val="00440905"/>
    <w:rsid w:val="00441C8A"/>
    <w:rsid w:val="0045356A"/>
    <w:rsid w:val="004572C3"/>
    <w:rsid w:val="004643A0"/>
    <w:rsid w:val="00467F85"/>
    <w:rsid w:val="00470EE1"/>
    <w:rsid w:val="00473D33"/>
    <w:rsid w:val="00474F8C"/>
    <w:rsid w:val="004806ED"/>
    <w:rsid w:val="00483B66"/>
    <w:rsid w:val="0048447D"/>
    <w:rsid w:val="00485207"/>
    <w:rsid w:val="00493676"/>
    <w:rsid w:val="0049583C"/>
    <w:rsid w:val="00495C89"/>
    <w:rsid w:val="004969DF"/>
    <w:rsid w:val="004A0D0C"/>
    <w:rsid w:val="004A2302"/>
    <w:rsid w:val="004A3214"/>
    <w:rsid w:val="004A6629"/>
    <w:rsid w:val="004A667B"/>
    <w:rsid w:val="004A692E"/>
    <w:rsid w:val="004B05DA"/>
    <w:rsid w:val="004B0AB3"/>
    <w:rsid w:val="004B2D40"/>
    <w:rsid w:val="004B35B9"/>
    <w:rsid w:val="004B7046"/>
    <w:rsid w:val="004C0DEB"/>
    <w:rsid w:val="004C138D"/>
    <w:rsid w:val="004C6A1F"/>
    <w:rsid w:val="004C786B"/>
    <w:rsid w:val="004D0155"/>
    <w:rsid w:val="004D02E2"/>
    <w:rsid w:val="004D1DDC"/>
    <w:rsid w:val="004D2096"/>
    <w:rsid w:val="004D273F"/>
    <w:rsid w:val="004D445D"/>
    <w:rsid w:val="004D7839"/>
    <w:rsid w:val="004D7A47"/>
    <w:rsid w:val="004E1E31"/>
    <w:rsid w:val="004E2411"/>
    <w:rsid w:val="004E568A"/>
    <w:rsid w:val="004E5C8E"/>
    <w:rsid w:val="004E67C4"/>
    <w:rsid w:val="004E6BD0"/>
    <w:rsid w:val="004E7565"/>
    <w:rsid w:val="004F21B4"/>
    <w:rsid w:val="004F4BA1"/>
    <w:rsid w:val="004F7A7A"/>
    <w:rsid w:val="00500206"/>
    <w:rsid w:val="00503D26"/>
    <w:rsid w:val="00505DA8"/>
    <w:rsid w:val="00506B30"/>
    <w:rsid w:val="00507DAD"/>
    <w:rsid w:val="00510398"/>
    <w:rsid w:val="005108A7"/>
    <w:rsid w:val="0051162D"/>
    <w:rsid w:val="005129AE"/>
    <w:rsid w:val="00516257"/>
    <w:rsid w:val="005234AD"/>
    <w:rsid w:val="00524091"/>
    <w:rsid w:val="00524AF0"/>
    <w:rsid w:val="00527C13"/>
    <w:rsid w:val="00530EF8"/>
    <w:rsid w:val="00533E27"/>
    <w:rsid w:val="00535238"/>
    <w:rsid w:val="005362A8"/>
    <w:rsid w:val="00536F9B"/>
    <w:rsid w:val="00537F4F"/>
    <w:rsid w:val="005423F2"/>
    <w:rsid w:val="00544190"/>
    <w:rsid w:val="00544430"/>
    <w:rsid w:val="00545C6E"/>
    <w:rsid w:val="0054640F"/>
    <w:rsid w:val="00552C0D"/>
    <w:rsid w:val="005561E6"/>
    <w:rsid w:val="00557475"/>
    <w:rsid w:val="0055764F"/>
    <w:rsid w:val="005618E6"/>
    <w:rsid w:val="00562762"/>
    <w:rsid w:val="005633B0"/>
    <w:rsid w:val="005649C0"/>
    <w:rsid w:val="00565505"/>
    <w:rsid w:val="00567744"/>
    <w:rsid w:val="00570228"/>
    <w:rsid w:val="005705C6"/>
    <w:rsid w:val="00571ED6"/>
    <w:rsid w:val="005752F2"/>
    <w:rsid w:val="00575FC3"/>
    <w:rsid w:val="00580BF1"/>
    <w:rsid w:val="00581D73"/>
    <w:rsid w:val="005832A9"/>
    <w:rsid w:val="005877E4"/>
    <w:rsid w:val="00587F58"/>
    <w:rsid w:val="0059083F"/>
    <w:rsid w:val="00590B40"/>
    <w:rsid w:val="00591734"/>
    <w:rsid w:val="005942DA"/>
    <w:rsid w:val="0059560F"/>
    <w:rsid w:val="00596D46"/>
    <w:rsid w:val="00597B2B"/>
    <w:rsid w:val="005A07B4"/>
    <w:rsid w:val="005A21D1"/>
    <w:rsid w:val="005A384B"/>
    <w:rsid w:val="005A477A"/>
    <w:rsid w:val="005A62E1"/>
    <w:rsid w:val="005A7F5E"/>
    <w:rsid w:val="005B7D97"/>
    <w:rsid w:val="005C1600"/>
    <w:rsid w:val="005C1817"/>
    <w:rsid w:val="005C27E6"/>
    <w:rsid w:val="005C318A"/>
    <w:rsid w:val="005C41A6"/>
    <w:rsid w:val="005C7895"/>
    <w:rsid w:val="005D1D77"/>
    <w:rsid w:val="005D2706"/>
    <w:rsid w:val="005D35DB"/>
    <w:rsid w:val="005D5594"/>
    <w:rsid w:val="005D71DB"/>
    <w:rsid w:val="005D73D3"/>
    <w:rsid w:val="005E059D"/>
    <w:rsid w:val="005E297E"/>
    <w:rsid w:val="005E3685"/>
    <w:rsid w:val="005E48AD"/>
    <w:rsid w:val="005E4C12"/>
    <w:rsid w:val="005E51E4"/>
    <w:rsid w:val="005E7E54"/>
    <w:rsid w:val="005F1386"/>
    <w:rsid w:val="005F59D3"/>
    <w:rsid w:val="005F6C80"/>
    <w:rsid w:val="005F719E"/>
    <w:rsid w:val="005F72D5"/>
    <w:rsid w:val="0060098F"/>
    <w:rsid w:val="00601E09"/>
    <w:rsid w:val="00602FF7"/>
    <w:rsid w:val="006077AF"/>
    <w:rsid w:val="00612C93"/>
    <w:rsid w:val="00614079"/>
    <w:rsid w:val="00614B28"/>
    <w:rsid w:val="006152BC"/>
    <w:rsid w:val="0061598C"/>
    <w:rsid w:val="00615BD7"/>
    <w:rsid w:val="006160AE"/>
    <w:rsid w:val="006168E2"/>
    <w:rsid w:val="0061700C"/>
    <w:rsid w:val="006248C0"/>
    <w:rsid w:val="0063096B"/>
    <w:rsid w:val="00636DB6"/>
    <w:rsid w:val="006378BC"/>
    <w:rsid w:val="00637BD3"/>
    <w:rsid w:val="00640B1D"/>
    <w:rsid w:val="00640D97"/>
    <w:rsid w:val="00643C6E"/>
    <w:rsid w:val="00656372"/>
    <w:rsid w:val="00657E95"/>
    <w:rsid w:val="00660287"/>
    <w:rsid w:val="0066391D"/>
    <w:rsid w:val="00664CF0"/>
    <w:rsid w:val="00664E20"/>
    <w:rsid w:val="006675B0"/>
    <w:rsid w:val="00671DDD"/>
    <w:rsid w:val="00672403"/>
    <w:rsid w:val="00673B0A"/>
    <w:rsid w:val="00674C25"/>
    <w:rsid w:val="00675D37"/>
    <w:rsid w:val="00676D6D"/>
    <w:rsid w:val="00680AA4"/>
    <w:rsid w:val="00680BE2"/>
    <w:rsid w:val="00685F3A"/>
    <w:rsid w:val="0069417D"/>
    <w:rsid w:val="00695676"/>
    <w:rsid w:val="00695AE6"/>
    <w:rsid w:val="006A5726"/>
    <w:rsid w:val="006A5B72"/>
    <w:rsid w:val="006A6A70"/>
    <w:rsid w:val="006B0066"/>
    <w:rsid w:val="006B12A2"/>
    <w:rsid w:val="006B2929"/>
    <w:rsid w:val="006B60F0"/>
    <w:rsid w:val="006B7888"/>
    <w:rsid w:val="006B7B47"/>
    <w:rsid w:val="006C0545"/>
    <w:rsid w:val="006C23EB"/>
    <w:rsid w:val="006C39E4"/>
    <w:rsid w:val="006C44DD"/>
    <w:rsid w:val="006C627C"/>
    <w:rsid w:val="006D3D8D"/>
    <w:rsid w:val="006D53D2"/>
    <w:rsid w:val="006D556F"/>
    <w:rsid w:val="006E371D"/>
    <w:rsid w:val="006E4B3E"/>
    <w:rsid w:val="006E60C9"/>
    <w:rsid w:val="006F2164"/>
    <w:rsid w:val="006F3794"/>
    <w:rsid w:val="006F381B"/>
    <w:rsid w:val="006F4B54"/>
    <w:rsid w:val="006F5A86"/>
    <w:rsid w:val="00702A3A"/>
    <w:rsid w:val="00702F02"/>
    <w:rsid w:val="007052BB"/>
    <w:rsid w:val="0070639C"/>
    <w:rsid w:val="00706FC5"/>
    <w:rsid w:val="007106D3"/>
    <w:rsid w:val="00711667"/>
    <w:rsid w:val="0071401F"/>
    <w:rsid w:val="00714A72"/>
    <w:rsid w:val="00720902"/>
    <w:rsid w:val="007215FD"/>
    <w:rsid w:val="00722C92"/>
    <w:rsid w:val="00730277"/>
    <w:rsid w:val="00730802"/>
    <w:rsid w:val="00731541"/>
    <w:rsid w:val="00735D31"/>
    <w:rsid w:val="00736BD3"/>
    <w:rsid w:val="0074005A"/>
    <w:rsid w:val="00742E6B"/>
    <w:rsid w:val="00744074"/>
    <w:rsid w:val="0075302D"/>
    <w:rsid w:val="00755869"/>
    <w:rsid w:val="0076146B"/>
    <w:rsid w:val="00761CE0"/>
    <w:rsid w:val="00763F38"/>
    <w:rsid w:val="00764439"/>
    <w:rsid w:val="00765FB4"/>
    <w:rsid w:val="00773997"/>
    <w:rsid w:val="00773F9C"/>
    <w:rsid w:val="00776B12"/>
    <w:rsid w:val="00790460"/>
    <w:rsid w:val="00790A94"/>
    <w:rsid w:val="00794968"/>
    <w:rsid w:val="0079514A"/>
    <w:rsid w:val="0079706E"/>
    <w:rsid w:val="007972F4"/>
    <w:rsid w:val="007979A6"/>
    <w:rsid w:val="00797DE1"/>
    <w:rsid w:val="00797F3E"/>
    <w:rsid w:val="007A04BD"/>
    <w:rsid w:val="007A6E3A"/>
    <w:rsid w:val="007A7E96"/>
    <w:rsid w:val="007B18D7"/>
    <w:rsid w:val="007B1ADA"/>
    <w:rsid w:val="007B3C01"/>
    <w:rsid w:val="007B4173"/>
    <w:rsid w:val="007B4221"/>
    <w:rsid w:val="007B6BB7"/>
    <w:rsid w:val="007C0E5D"/>
    <w:rsid w:val="007C6D62"/>
    <w:rsid w:val="007D0C11"/>
    <w:rsid w:val="007D24FF"/>
    <w:rsid w:val="007D2FEF"/>
    <w:rsid w:val="007D3A98"/>
    <w:rsid w:val="007D3ECE"/>
    <w:rsid w:val="007D442B"/>
    <w:rsid w:val="007D7974"/>
    <w:rsid w:val="007E50BC"/>
    <w:rsid w:val="007E7544"/>
    <w:rsid w:val="007F28A4"/>
    <w:rsid w:val="007F331C"/>
    <w:rsid w:val="007F6035"/>
    <w:rsid w:val="007F6445"/>
    <w:rsid w:val="007F6C73"/>
    <w:rsid w:val="007F6FE2"/>
    <w:rsid w:val="007F7BEE"/>
    <w:rsid w:val="00800AAA"/>
    <w:rsid w:val="0080228B"/>
    <w:rsid w:val="0080355D"/>
    <w:rsid w:val="00805FDF"/>
    <w:rsid w:val="00806656"/>
    <w:rsid w:val="008068A1"/>
    <w:rsid w:val="00812D3F"/>
    <w:rsid w:val="00813683"/>
    <w:rsid w:val="00813D6F"/>
    <w:rsid w:val="00820813"/>
    <w:rsid w:val="0083040F"/>
    <w:rsid w:val="00833D18"/>
    <w:rsid w:val="008374B6"/>
    <w:rsid w:val="00840081"/>
    <w:rsid w:val="008400E3"/>
    <w:rsid w:val="00845D69"/>
    <w:rsid w:val="00846813"/>
    <w:rsid w:val="008512D2"/>
    <w:rsid w:val="008525F5"/>
    <w:rsid w:val="008536B4"/>
    <w:rsid w:val="00854F2A"/>
    <w:rsid w:val="008566A0"/>
    <w:rsid w:val="00860F56"/>
    <w:rsid w:val="008626A3"/>
    <w:rsid w:val="0086431F"/>
    <w:rsid w:val="00866F18"/>
    <w:rsid w:val="008710D9"/>
    <w:rsid w:val="00874097"/>
    <w:rsid w:val="00875B93"/>
    <w:rsid w:val="00875C3D"/>
    <w:rsid w:val="00880115"/>
    <w:rsid w:val="00880132"/>
    <w:rsid w:val="00882058"/>
    <w:rsid w:val="00883ECE"/>
    <w:rsid w:val="00884D72"/>
    <w:rsid w:val="0088513A"/>
    <w:rsid w:val="0089098D"/>
    <w:rsid w:val="00893AFD"/>
    <w:rsid w:val="008A1584"/>
    <w:rsid w:val="008A32BE"/>
    <w:rsid w:val="008A4157"/>
    <w:rsid w:val="008A7910"/>
    <w:rsid w:val="008A7CFC"/>
    <w:rsid w:val="008B24B1"/>
    <w:rsid w:val="008B55D1"/>
    <w:rsid w:val="008B59EF"/>
    <w:rsid w:val="008B60EE"/>
    <w:rsid w:val="008B6360"/>
    <w:rsid w:val="008B65B5"/>
    <w:rsid w:val="008B7D92"/>
    <w:rsid w:val="008C0F5F"/>
    <w:rsid w:val="008C1A67"/>
    <w:rsid w:val="008C2D63"/>
    <w:rsid w:val="008C3489"/>
    <w:rsid w:val="008D0EF5"/>
    <w:rsid w:val="008E0341"/>
    <w:rsid w:val="008E0F73"/>
    <w:rsid w:val="008E3CF2"/>
    <w:rsid w:val="008E450B"/>
    <w:rsid w:val="008E5048"/>
    <w:rsid w:val="008E512D"/>
    <w:rsid w:val="008E7147"/>
    <w:rsid w:val="008F14F3"/>
    <w:rsid w:val="008F2DC9"/>
    <w:rsid w:val="008F4212"/>
    <w:rsid w:val="008F4707"/>
    <w:rsid w:val="008F6897"/>
    <w:rsid w:val="00900D85"/>
    <w:rsid w:val="00901409"/>
    <w:rsid w:val="00904B9F"/>
    <w:rsid w:val="00905D22"/>
    <w:rsid w:val="00911F10"/>
    <w:rsid w:val="00912FB4"/>
    <w:rsid w:val="00913FC5"/>
    <w:rsid w:val="00914C13"/>
    <w:rsid w:val="0092032D"/>
    <w:rsid w:val="00920E9B"/>
    <w:rsid w:val="00925849"/>
    <w:rsid w:val="009259AD"/>
    <w:rsid w:val="009264F6"/>
    <w:rsid w:val="009275CC"/>
    <w:rsid w:val="00935820"/>
    <w:rsid w:val="00937216"/>
    <w:rsid w:val="00937A77"/>
    <w:rsid w:val="00943DCB"/>
    <w:rsid w:val="00944186"/>
    <w:rsid w:val="009452AE"/>
    <w:rsid w:val="00945945"/>
    <w:rsid w:val="009520DD"/>
    <w:rsid w:val="009530B7"/>
    <w:rsid w:val="009555C8"/>
    <w:rsid w:val="00960C8A"/>
    <w:rsid w:val="00961B46"/>
    <w:rsid w:val="00962249"/>
    <w:rsid w:val="0096357B"/>
    <w:rsid w:val="00964FB5"/>
    <w:rsid w:val="009658C0"/>
    <w:rsid w:val="00966ECE"/>
    <w:rsid w:val="0096762F"/>
    <w:rsid w:val="00971B61"/>
    <w:rsid w:val="00975287"/>
    <w:rsid w:val="00976D57"/>
    <w:rsid w:val="00977915"/>
    <w:rsid w:val="00980E59"/>
    <w:rsid w:val="00983B15"/>
    <w:rsid w:val="00984E21"/>
    <w:rsid w:val="0098578C"/>
    <w:rsid w:val="009965AA"/>
    <w:rsid w:val="009A1B29"/>
    <w:rsid w:val="009A1FEE"/>
    <w:rsid w:val="009A3AF1"/>
    <w:rsid w:val="009A49E2"/>
    <w:rsid w:val="009A4DDD"/>
    <w:rsid w:val="009A52B5"/>
    <w:rsid w:val="009A6B6D"/>
    <w:rsid w:val="009B0CB8"/>
    <w:rsid w:val="009B0F37"/>
    <w:rsid w:val="009B134C"/>
    <w:rsid w:val="009B1F3A"/>
    <w:rsid w:val="009B587C"/>
    <w:rsid w:val="009B74BB"/>
    <w:rsid w:val="009C0230"/>
    <w:rsid w:val="009C10E6"/>
    <w:rsid w:val="009C14DC"/>
    <w:rsid w:val="009C1572"/>
    <w:rsid w:val="009C279F"/>
    <w:rsid w:val="009D0573"/>
    <w:rsid w:val="009D6AB1"/>
    <w:rsid w:val="009D77F3"/>
    <w:rsid w:val="009D7F03"/>
    <w:rsid w:val="009E08EE"/>
    <w:rsid w:val="009E2297"/>
    <w:rsid w:val="009E3031"/>
    <w:rsid w:val="009E5733"/>
    <w:rsid w:val="009E69D2"/>
    <w:rsid w:val="009E6D10"/>
    <w:rsid w:val="009F0718"/>
    <w:rsid w:val="009F11C2"/>
    <w:rsid w:val="009F28F8"/>
    <w:rsid w:val="009F42CC"/>
    <w:rsid w:val="009F7418"/>
    <w:rsid w:val="009F744A"/>
    <w:rsid w:val="009F7866"/>
    <w:rsid w:val="00A004A3"/>
    <w:rsid w:val="00A00A85"/>
    <w:rsid w:val="00A00CB9"/>
    <w:rsid w:val="00A0138D"/>
    <w:rsid w:val="00A01539"/>
    <w:rsid w:val="00A021A0"/>
    <w:rsid w:val="00A02BBB"/>
    <w:rsid w:val="00A04ED8"/>
    <w:rsid w:val="00A0657F"/>
    <w:rsid w:val="00A065D0"/>
    <w:rsid w:val="00A07325"/>
    <w:rsid w:val="00A11F08"/>
    <w:rsid w:val="00A2120C"/>
    <w:rsid w:val="00A218DD"/>
    <w:rsid w:val="00A22EF9"/>
    <w:rsid w:val="00A2492C"/>
    <w:rsid w:val="00A27450"/>
    <w:rsid w:val="00A32747"/>
    <w:rsid w:val="00A32F30"/>
    <w:rsid w:val="00A330D2"/>
    <w:rsid w:val="00A36140"/>
    <w:rsid w:val="00A4303A"/>
    <w:rsid w:val="00A43114"/>
    <w:rsid w:val="00A44853"/>
    <w:rsid w:val="00A45131"/>
    <w:rsid w:val="00A46918"/>
    <w:rsid w:val="00A478D8"/>
    <w:rsid w:val="00A50BF4"/>
    <w:rsid w:val="00A54CAA"/>
    <w:rsid w:val="00A55E5D"/>
    <w:rsid w:val="00A56731"/>
    <w:rsid w:val="00A5685C"/>
    <w:rsid w:val="00A569B1"/>
    <w:rsid w:val="00A60FD5"/>
    <w:rsid w:val="00A64B03"/>
    <w:rsid w:val="00A65554"/>
    <w:rsid w:val="00A65F4D"/>
    <w:rsid w:val="00A66C46"/>
    <w:rsid w:val="00A6738E"/>
    <w:rsid w:val="00A67D8A"/>
    <w:rsid w:val="00A70BDE"/>
    <w:rsid w:val="00A71BA5"/>
    <w:rsid w:val="00A8139E"/>
    <w:rsid w:val="00A858AF"/>
    <w:rsid w:val="00A871BB"/>
    <w:rsid w:val="00A90990"/>
    <w:rsid w:val="00A9391F"/>
    <w:rsid w:val="00A93F42"/>
    <w:rsid w:val="00A9481E"/>
    <w:rsid w:val="00A97048"/>
    <w:rsid w:val="00A97225"/>
    <w:rsid w:val="00AA03D0"/>
    <w:rsid w:val="00AA1A46"/>
    <w:rsid w:val="00AA669C"/>
    <w:rsid w:val="00AA7AAC"/>
    <w:rsid w:val="00AA7C22"/>
    <w:rsid w:val="00AB14CA"/>
    <w:rsid w:val="00AB168A"/>
    <w:rsid w:val="00AB1E90"/>
    <w:rsid w:val="00AB3C3D"/>
    <w:rsid w:val="00AB68C8"/>
    <w:rsid w:val="00AB7474"/>
    <w:rsid w:val="00AC22EB"/>
    <w:rsid w:val="00AC3730"/>
    <w:rsid w:val="00AC3D65"/>
    <w:rsid w:val="00AD0408"/>
    <w:rsid w:val="00AD0AD9"/>
    <w:rsid w:val="00AD16EA"/>
    <w:rsid w:val="00AD4A41"/>
    <w:rsid w:val="00AD6D34"/>
    <w:rsid w:val="00AD764C"/>
    <w:rsid w:val="00AE3EAE"/>
    <w:rsid w:val="00AE51B5"/>
    <w:rsid w:val="00AE7E85"/>
    <w:rsid w:val="00AF3811"/>
    <w:rsid w:val="00AF437E"/>
    <w:rsid w:val="00AF4649"/>
    <w:rsid w:val="00AF4AD1"/>
    <w:rsid w:val="00AF55E5"/>
    <w:rsid w:val="00B01686"/>
    <w:rsid w:val="00B03FAC"/>
    <w:rsid w:val="00B0402D"/>
    <w:rsid w:val="00B04CAB"/>
    <w:rsid w:val="00B04CC7"/>
    <w:rsid w:val="00B06F95"/>
    <w:rsid w:val="00B1239C"/>
    <w:rsid w:val="00B12C5D"/>
    <w:rsid w:val="00B13479"/>
    <w:rsid w:val="00B15E6F"/>
    <w:rsid w:val="00B2648A"/>
    <w:rsid w:val="00B35D4E"/>
    <w:rsid w:val="00B3675F"/>
    <w:rsid w:val="00B4074A"/>
    <w:rsid w:val="00B4077C"/>
    <w:rsid w:val="00B43234"/>
    <w:rsid w:val="00B5056F"/>
    <w:rsid w:val="00B538FD"/>
    <w:rsid w:val="00B53D3A"/>
    <w:rsid w:val="00B54A50"/>
    <w:rsid w:val="00B607B3"/>
    <w:rsid w:val="00B61039"/>
    <w:rsid w:val="00B62086"/>
    <w:rsid w:val="00B62537"/>
    <w:rsid w:val="00B630B5"/>
    <w:rsid w:val="00B63A8A"/>
    <w:rsid w:val="00B65AAC"/>
    <w:rsid w:val="00B66EC2"/>
    <w:rsid w:val="00B708B0"/>
    <w:rsid w:val="00B71343"/>
    <w:rsid w:val="00B72385"/>
    <w:rsid w:val="00B73EEC"/>
    <w:rsid w:val="00B765F2"/>
    <w:rsid w:val="00B82081"/>
    <w:rsid w:val="00B845D4"/>
    <w:rsid w:val="00B847DD"/>
    <w:rsid w:val="00B84E14"/>
    <w:rsid w:val="00B85ACE"/>
    <w:rsid w:val="00B861AD"/>
    <w:rsid w:val="00B86363"/>
    <w:rsid w:val="00B86DFB"/>
    <w:rsid w:val="00B8778D"/>
    <w:rsid w:val="00B901D1"/>
    <w:rsid w:val="00B9189E"/>
    <w:rsid w:val="00B9484C"/>
    <w:rsid w:val="00B94CF7"/>
    <w:rsid w:val="00BA0407"/>
    <w:rsid w:val="00BA24F1"/>
    <w:rsid w:val="00BA301A"/>
    <w:rsid w:val="00BA3349"/>
    <w:rsid w:val="00BA49ED"/>
    <w:rsid w:val="00BB1A59"/>
    <w:rsid w:val="00BB2A46"/>
    <w:rsid w:val="00BB488E"/>
    <w:rsid w:val="00BB6811"/>
    <w:rsid w:val="00BB697D"/>
    <w:rsid w:val="00BC2766"/>
    <w:rsid w:val="00BC51DC"/>
    <w:rsid w:val="00BC54D0"/>
    <w:rsid w:val="00BC5CF3"/>
    <w:rsid w:val="00BC62CF"/>
    <w:rsid w:val="00BC70FE"/>
    <w:rsid w:val="00BC7FD3"/>
    <w:rsid w:val="00BD4044"/>
    <w:rsid w:val="00BD5E45"/>
    <w:rsid w:val="00BD7DEF"/>
    <w:rsid w:val="00BE0117"/>
    <w:rsid w:val="00BE2FED"/>
    <w:rsid w:val="00BE34B4"/>
    <w:rsid w:val="00BE45D4"/>
    <w:rsid w:val="00BE5FDE"/>
    <w:rsid w:val="00BF1FF7"/>
    <w:rsid w:val="00BF309E"/>
    <w:rsid w:val="00BF38ED"/>
    <w:rsid w:val="00BF38FE"/>
    <w:rsid w:val="00BF4394"/>
    <w:rsid w:val="00BF607C"/>
    <w:rsid w:val="00BF651A"/>
    <w:rsid w:val="00BF6FCA"/>
    <w:rsid w:val="00BF7252"/>
    <w:rsid w:val="00C0262A"/>
    <w:rsid w:val="00C03E6A"/>
    <w:rsid w:val="00C07B27"/>
    <w:rsid w:val="00C116E6"/>
    <w:rsid w:val="00C1192F"/>
    <w:rsid w:val="00C121BD"/>
    <w:rsid w:val="00C13132"/>
    <w:rsid w:val="00C14C63"/>
    <w:rsid w:val="00C15973"/>
    <w:rsid w:val="00C16227"/>
    <w:rsid w:val="00C224C7"/>
    <w:rsid w:val="00C251D2"/>
    <w:rsid w:val="00C2554A"/>
    <w:rsid w:val="00C25701"/>
    <w:rsid w:val="00C25D1F"/>
    <w:rsid w:val="00C2686D"/>
    <w:rsid w:val="00C27711"/>
    <w:rsid w:val="00C27A6E"/>
    <w:rsid w:val="00C30C60"/>
    <w:rsid w:val="00C32F33"/>
    <w:rsid w:val="00C34450"/>
    <w:rsid w:val="00C34871"/>
    <w:rsid w:val="00C36E37"/>
    <w:rsid w:val="00C37E7F"/>
    <w:rsid w:val="00C403A9"/>
    <w:rsid w:val="00C4132E"/>
    <w:rsid w:val="00C4290E"/>
    <w:rsid w:val="00C43961"/>
    <w:rsid w:val="00C43EAB"/>
    <w:rsid w:val="00C46D07"/>
    <w:rsid w:val="00C475FB"/>
    <w:rsid w:val="00C5008D"/>
    <w:rsid w:val="00C51E8F"/>
    <w:rsid w:val="00C51FEA"/>
    <w:rsid w:val="00C559A4"/>
    <w:rsid w:val="00C5600B"/>
    <w:rsid w:val="00C609D9"/>
    <w:rsid w:val="00C60E8C"/>
    <w:rsid w:val="00C62171"/>
    <w:rsid w:val="00C62E07"/>
    <w:rsid w:val="00C63883"/>
    <w:rsid w:val="00C6390B"/>
    <w:rsid w:val="00C639A3"/>
    <w:rsid w:val="00C64E7A"/>
    <w:rsid w:val="00C67B0D"/>
    <w:rsid w:val="00C75C3F"/>
    <w:rsid w:val="00C75E47"/>
    <w:rsid w:val="00C81C3E"/>
    <w:rsid w:val="00C82231"/>
    <w:rsid w:val="00C85A23"/>
    <w:rsid w:val="00C87DAE"/>
    <w:rsid w:val="00C92296"/>
    <w:rsid w:val="00C93E05"/>
    <w:rsid w:val="00C964DC"/>
    <w:rsid w:val="00C96AA2"/>
    <w:rsid w:val="00CA02D6"/>
    <w:rsid w:val="00CA05DA"/>
    <w:rsid w:val="00CA373C"/>
    <w:rsid w:val="00CB0540"/>
    <w:rsid w:val="00CB4820"/>
    <w:rsid w:val="00CB4ECE"/>
    <w:rsid w:val="00CB7291"/>
    <w:rsid w:val="00CC0CC7"/>
    <w:rsid w:val="00CC17D5"/>
    <w:rsid w:val="00CC2A13"/>
    <w:rsid w:val="00CC30B7"/>
    <w:rsid w:val="00CC517F"/>
    <w:rsid w:val="00CC7527"/>
    <w:rsid w:val="00CC7E50"/>
    <w:rsid w:val="00CD18C3"/>
    <w:rsid w:val="00CD281E"/>
    <w:rsid w:val="00CD3592"/>
    <w:rsid w:val="00CD38C8"/>
    <w:rsid w:val="00CD44FA"/>
    <w:rsid w:val="00CD4E97"/>
    <w:rsid w:val="00CD5AE7"/>
    <w:rsid w:val="00CD645F"/>
    <w:rsid w:val="00CE1DD8"/>
    <w:rsid w:val="00CE1F6B"/>
    <w:rsid w:val="00CE2687"/>
    <w:rsid w:val="00CE3C97"/>
    <w:rsid w:val="00CF0497"/>
    <w:rsid w:val="00CF2217"/>
    <w:rsid w:val="00CF3AC3"/>
    <w:rsid w:val="00CF496D"/>
    <w:rsid w:val="00CF53E6"/>
    <w:rsid w:val="00CF61DA"/>
    <w:rsid w:val="00CF731D"/>
    <w:rsid w:val="00CF7AFD"/>
    <w:rsid w:val="00D004B3"/>
    <w:rsid w:val="00D010EA"/>
    <w:rsid w:val="00D013B6"/>
    <w:rsid w:val="00D01696"/>
    <w:rsid w:val="00D019D9"/>
    <w:rsid w:val="00D03E9C"/>
    <w:rsid w:val="00D0415C"/>
    <w:rsid w:val="00D04918"/>
    <w:rsid w:val="00D05E5A"/>
    <w:rsid w:val="00D0658F"/>
    <w:rsid w:val="00D06DEA"/>
    <w:rsid w:val="00D074CD"/>
    <w:rsid w:val="00D10A56"/>
    <w:rsid w:val="00D110BD"/>
    <w:rsid w:val="00D125A9"/>
    <w:rsid w:val="00D12D25"/>
    <w:rsid w:val="00D1320D"/>
    <w:rsid w:val="00D132F6"/>
    <w:rsid w:val="00D13FE0"/>
    <w:rsid w:val="00D16B83"/>
    <w:rsid w:val="00D2269E"/>
    <w:rsid w:val="00D24973"/>
    <w:rsid w:val="00D249C1"/>
    <w:rsid w:val="00D261F6"/>
    <w:rsid w:val="00D314E2"/>
    <w:rsid w:val="00D31FF6"/>
    <w:rsid w:val="00D32629"/>
    <w:rsid w:val="00D341E7"/>
    <w:rsid w:val="00D4285C"/>
    <w:rsid w:val="00D42E00"/>
    <w:rsid w:val="00D4417F"/>
    <w:rsid w:val="00D443A0"/>
    <w:rsid w:val="00D4482D"/>
    <w:rsid w:val="00D44C3A"/>
    <w:rsid w:val="00D50C32"/>
    <w:rsid w:val="00D537A6"/>
    <w:rsid w:val="00D6132A"/>
    <w:rsid w:val="00D63825"/>
    <w:rsid w:val="00D64C9D"/>
    <w:rsid w:val="00D64F52"/>
    <w:rsid w:val="00D65510"/>
    <w:rsid w:val="00D655DF"/>
    <w:rsid w:val="00D72277"/>
    <w:rsid w:val="00D77FD3"/>
    <w:rsid w:val="00D8047D"/>
    <w:rsid w:val="00D8440B"/>
    <w:rsid w:val="00D86576"/>
    <w:rsid w:val="00D87F6A"/>
    <w:rsid w:val="00D90EDC"/>
    <w:rsid w:val="00D949A8"/>
    <w:rsid w:val="00D959E2"/>
    <w:rsid w:val="00DA1D4D"/>
    <w:rsid w:val="00DA2FA2"/>
    <w:rsid w:val="00DA3904"/>
    <w:rsid w:val="00DA4648"/>
    <w:rsid w:val="00DA6BE5"/>
    <w:rsid w:val="00DB0BDF"/>
    <w:rsid w:val="00DB2800"/>
    <w:rsid w:val="00DB3A79"/>
    <w:rsid w:val="00DB4365"/>
    <w:rsid w:val="00DB46B8"/>
    <w:rsid w:val="00DB72B2"/>
    <w:rsid w:val="00DB7473"/>
    <w:rsid w:val="00DB7D58"/>
    <w:rsid w:val="00DC00F9"/>
    <w:rsid w:val="00DC40BA"/>
    <w:rsid w:val="00DC670D"/>
    <w:rsid w:val="00DD154C"/>
    <w:rsid w:val="00DD207A"/>
    <w:rsid w:val="00DD25B3"/>
    <w:rsid w:val="00DD2D2C"/>
    <w:rsid w:val="00DD5A31"/>
    <w:rsid w:val="00DD64EC"/>
    <w:rsid w:val="00DD6E24"/>
    <w:rsid w:val="00DD7226"/>
    <w:rsid w:val="00DE0A75"/>
    <w:rsid w:val="00DE2F94"/>
    <w:rsid w:val="00DE33E8"/>
    <w:rsid w:val="00DE4B01"/>
    <w:rsid w:val="00DE5B29"/>
    <w:rsid w:val="00DE5C2D"/>
    <w:rsid w:val="00DE61EB"/>
    <w:rsid w:val="00DF0CF5"/>
    <w:rsid w:val="00DF3381"/>
    <w:rsid w:val="00DF449B"/>
    <w:rsid w:val="00DF57E5"/>
    <w:rsid w:val="00DF62CE"/>
    <w:rsid w:val="00E012D5"/>
    <w:rsid w:val="00E01347"/>
    <w:rsid w:val="00E03B2E"/>
    <w:rsid w:val="00E03C44"/>
    <w:rsid w:val="00E06A24"/>
    <w:rsid w:val="00E103E7"/>
    <w:rsid w:val="00E12BFD"/>
    <w:rsid w:val="00E1424F"/>
    <w:rsid w:val="00E14A19"/>
    <w:rsid w:val="00E206E0"/>
    <w:rsid w:val="00E21CEA"/>
    <w:rsid w:val="00E24C28"/>
    <w:rsid w:val="00E2627B"/>
    <w:rsid w:val="00E27296"/>
    <w:rsid w:val="00E27410"/>
    <w:rsid w:val="00E27ADC"/>
    <w:rsid w:val="00E3020D"/>
    <w:rsid w:val="00E303E7"/>
    <w:rsid w:val="00E34633"/>
    <w:rsid w:val="00E357BD"/>
    <w:rsid w:val="00E35DDA"/>
    <w:rsid w:val="00E36F38"/>
    <w:rsid w:val="00E37F20"/>
    <w:rsid w:val="00E41D31"/>
    <w:rsid w:val="00E41FA4"/>
    <w:rsid w:val="00E425B0"/>
    <w:rsid w:val="00E455EC"/>
    <w:rsid w:val="00E46112"/>
    <w:rsid w:val="00E470D6"/>
    <w:rsid w:val="00E474B2"/>
    <w:rsid w:val="00E5099F"/>
    <w:rsid w:val="00E523E2"/>
    <w:rsid w:val="00E528B0"/>
    <w:rsid w:val="00E53FB2"/>
    <w:rsid w:val="00E60686"/>
    <w:rsid w:val="00E652EB"/>
    <w:rsid w:val="00E658A7"/>
    <w:rsid w:val="00E659E5"/>
    <w:rsid w:val="00E660EF"/>
    <w:rsid w:val="00E66D7A"/>
    <w:rsid w:val="00E7076A"/>
    <w:rsid w:val="00E70E9C"/>
    <w:rsid w:val="00E71224"/>
    <w:rsid w:val="00E729FD"/>
    <w:rsid w:val="00E735E5"/>
    <w:rsid w:val="00E761BC"/>
    <w:rsid w:val="00E76D3B"/>
    <w:rsid w:val="00E839A2"/>
    <w:rsid w:val="00E856DD"/>
    <w:rsid w:val="00E8608F"/>
    <w:rsid w:val="00E92642"/>
    <w:rsid w:val="00E93441"/>
    <w:rsid w:val="00E9458E"/>
    <w:rsid w:val="00E95D13"/>
    <w:rsid w:val="00E976CE"/>
    <w:rsid w:val="00EA20CC"/>
    <w:rsid w:val="00EA221F"/>
    <w:rsid w:val="00EA4498"/>
    <w:rsid w:val="00EA47CF"/>
    <w:rsid w:val="00EA76A1"/>
    <w:rsid w:val="00EB1CF7"/>
    <w:rsid w:val="00EB6EB1"/>
    <w:rsid w:val="00EC1BA6"/>
    <w:rsid w:val="00EC310B"/>
    <w:rsid w:val="00ED1B53"/>
    <w:rsid w:val="00ED5925"/>
    <w:rsid w:val="00ED7664"/>
    <w:rsid w:val="00ED7762"/>
    <w:rsid w:val="00EE019A"/>
    <w:rsid w:val="00EE30EA"/>
    <w:rsid w:val="00EE465A"/>
    <w:rsid w:val="00EE69B8"/>
    <w:rsid w:val="00EF2071"/>
    <w:rsid w:val="00EF22D9"/>
    <w:rsid w:val="00EF47AC"/>
    <w:rsid w:val="00EF54DC"/>
    <w:rsid w:val="00EF5876"/>
    <w:rsid w:val="00EF621E"/>
    <w:rsid w:val="00F00631"/>
    <w:rsid w:val="00F0158E"/>
    <w:rsid w:val="00F024F5"/>
    <w:rsid w:val="00F0298E"/>
    <w:rsid w:val="00F0394E"/>
    <w:rsid w:val="00F03FB9"/>
    <w:rsid w:val="00F06FC7"/>
    <w:rsid w:val="00F07187"/>
    <w:rsid w:val="00F071BD"/>
    <w:rsid w:val="00F0729B"/>
    <w:rsid w:val="00F11CEC"/>
    <w:rsid w:val="00F12947"/>
    <w:rsid w:val="00F1299E"/>
    <w:rsid w:val="00F14586"/>
    <w:rsid w:val="00F14D6C"/>
    <w:rsid w:val="00F17074"/>
    <w:rsid w:val="00F179FE"/>
    <w:rsid w:val="00F2057F"/>
    <w:rsid w:val="00F20F46"/>
    <w:rsid w:val="00F234F8"/>
    <w:rsid w:val="00F24B08"/>
    <w:rsid w:val="00F25FE9"/>
    <w:rsid w:val="00F31E6F"/>
    <w:rsid w:val="00F32116"/>
    <w:rsid w:val="00F32773"/>
    <w:rsid w:val="00F331BD"/>
    <w:rsid w:val="00F33A65"/>
    <w:rsid w:val="00F34C59"/>
    <w:rsid w:val="00F37A21"/>
    <w:rsid w:val="00F44DD0"/>
    <w:rsid w:val="00F45938"/>
    <w:rsid w:val="00F45EF4"/>
    <w:rsid w:val="00F54601"/>
    <w:rsid w:val="00F6023C"/>
    <w:rsid w:val="00F60367"/>
    <w:rsid w:val="00F60EE1"/>
    <w:rsid w:val="00F62A8A"/>
    <w:rsid w:val="00F64A53"/>
    <w:rsid w:val="00F65A0F"/>
    <w:rsid w:val="00F708D3"/>
    <w:rsid w:val="00F72503"/>
    <w:rsid w:val="00F73301"/>
    <w:rsid w:val="00F74871"/>
    <w:rsid w:val="00F74BAB"/>
    <w:rsid w:val="00F76759"/>
    <w:rsid w:val="00F77BFC"/>
    <w:rsid w:val="00F80FC2"/>
    <w:rsid w:val="00F8354A"/>
    <w:rsid w:val="00F84764"/>
    <w:rsid w:val="00F907EF"/>
    <w:rsid w:val="00F9109F"/>
    <w:rsid w:val="00F9447B"/>
    <w:rsid w:val="00F95485"/>
    <w:rsid w:val="00FA27E9"/>
    <w:rsid w:val="00FA4647"/>
    <w:rsid w:val="00FA50B6"/>
    <w:rsid w:val="00FB1E95"/>
    <w:rsid w:val="00FB466C"/>
    <w:rsid w:val="00FB492C"/>
    <w:rsid w:val="00FB7863"/>
    <w:rsid w:val="00FC36D2"/>
    <w:rsid w:val="00FC39B6"/>
    <w:rsid w:val="00FC3CED"/>
    <w:rsid w:val="00FD0D53"/>
    <w:rsid w:val="00FD2B5D"/>
    <w:rsid w:val="00FD3633"/>
    <w:rsid w:val="00FD4C8D"/>
    <w:rsid w:val="00FD4DDB"/>
    <w:rsid w:val="00FE0E03"/>
    <w:rsid w:val="00FE2AA8"/>
    <w:rsid w:val="00FF0E45"/>
    <w:rsid w:val="00FF1956"/>
    <w:rsid w:val="00FF196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70103"/>
  <w15:docId w15:val="{C5259F2D-95B0-47E5-A37F-07932E4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2E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spacing w:line="240" w:lineRule="atLeast"/>
      <w:ind w:right="-1334"/>
      <w:outlineLvl w:val="0"/>
    </w:pPr>
    <w:rPr>
      <w:rFonts w:ascii="Arial" w:eastAsiaTheme="majorEastAsia" w:hAnsi="Arial" w:cs="Arial"/>
      <w:b/>
      <w:bCs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spacing w:line="240" w:lineRule="atLeast"/>
      <w:outlineLvl w:val="1"/>
    </w:pPr>
    <w:rPr>
      <w:rFonts w:ascii="Arial" w:eastAsiaTheme="majorEastAsia" w:hAnsi="Arial" w:cstheme="majorBidi"/>
      <w:b/>
      <w:bCs/>
      <w:sz w:val="18"/>
      <w:szCs w:val="26"/>
      <w:lang w:val="fr-FR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612C93"/>
    <w:pPr>
      <w:keepNext/>
      <w:keepLines/>
      <w:spacing w:line="240" w:lineRule="atLeast"/>
      <w:outlineLvl w:val="2"/>
    </w:pPr>
    <w:rPr>
      <w:rFonts w:ascii="Arial" w:eastAsiaTheme="majorEastAsia" w:hAnsi="Arial" w:cstheme="majorBidi"/>
      <w:b/>
      <w:bCs/>
      <w:sz w:val="18"/>
      <w:szCs w:val="18"/>
      <w:lang w:val="fr-FR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spacing w:line="240" w:lineRule="atLeast"/>
      <w:outlineLvl w:val="3"/>
    </w:pPr>
    <w:rPr>
      <w:rFonts w:ascii="Arial" w:eastAsiaTheme="majorEastAsia" w:hAnsi="Arial" w:cstheme="majorBidi"/>
      <w:b/>
      <w:bCs/>
      <w:iCs/>
      <w:sz w:val="18"/>
      <w:szCs w:val="18"/>
      <w:lang w:val="fr-FR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spacing w:line="240" w:lineRule="atLeast"/>
      <w:outlineLvl w:val="4"/>
    </w:pPr>
    <w:rPr>
      <w:rFonts w:ascii="Arial" w:eastAsiaTheme="majorEastAsia" w:hAnsi="Arial" w:cstheme="majorBidi"/>
      <w:b/>
      <w:sz w:val="18"/>
      <w:szCs w:val="18"/>
      <w:lang w:val="fr-FR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spacing w:line="240" w:lineRule="atLeast"/>
      <w:outlineLvl w:val="5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spacing w:line="240" w:lineRule="atLeast"/>
      <w:outlineLvl w:val="6"/>
    </w:pPr>
    <w:rPr>
      <w:rFonts w:ascii="Arial" w:eastAsiaTheme="majorEastAsia" w:hAnsi="Arial" w:cstheme="majorBidi"/>
      <w:b/>
      <w:iCs/>
      <w:sz w:val="18"/>
      <w:szCs w:val="18"/>
      <w:lang w:val="fr-FR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spacing w:line="240" w:lineRule="atLeast"/>
      <w:outlineLvl w:val="7"/>
    </w:pPr>
    <w:rPr>
      <w:rFonts w:ascii="Arial" w:eastAsiaTheme="majorEastAsia" w:hAnsi="Arial" w:cstheme="majorBidi"/>
      <w:b/>
      <w:sz w:val="18"/>
      <w:szCs w:val="20"/>
      <w:lang w:val="fr-FR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spacing w:line="240" w:lineRule="atLeast"/>
      <w:outlineLvl w:val="8"/>
    </w:pPr>
    <w:rPr>
      <w:rFonts w:ascii="Arial" w:eastAsiaTheme="majorEastAsia" w:hAnsi="Arial" w:cstheme="majorBidi"/>
      <w:b/>
      <w:iCs/>
      <w:sz w:val="18"/>
      <w:szCs w:val="20"/>
      <w:lang w:val="fr-FR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spacing w:line="240" w:lineRule="atLeast"/>
      <w:contextualSpacing/>
    </w:pPr>
    <w:rPr>
      <w:rFonts w:ascii="Arial" w:eastAsiaTheme="majorEastAsia" w:hAnsi="Arial" w:cstheme="majorBidi"/>
      <w:b/>
      <w:spacing w:val="5"/>
      <w:kern w:val="28"/>
      <w:sz w:val="18"/>
      <w:szCs w:val="52"/>
      <w:lang w:val="fr-FR" w:eastAsia="en-US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  <w:spacing w:line="240" w:lineRule="atLeast"/>
    </w:pPr>
    <w:rPr>
      <w:rFonts w:ascii="Arial" w:eastAsiaTheme="majorEastAsia" w:hAnsi="Arial" w:cstheme="majorBidi"/>
      <w:b/>
      <w:iCs/>
      <w:spacing w:val="15"/>
      <w:sz w:val="18"/>
      <w:lang w:val="fr-FR" w:eastAsia="en-US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aliases w:val="SKODA_Perex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pPr>
      <w:spacing w:line="240" w:lineRule="atLeast"/>
    </w:pPr>
    <w:rPr>
      <w:rFonts w:ascii="Arial" w:eastAsiaTheme="minorHAnsi" w:hAnsi="Arial" w:cs="Arial"/>
      <w:i/>
      <w:iCs/>
      <w:color w:val="000000" w:themeColor="text1"/>
      <w:sz w:val="18"/>
      <w:szCs w:val="18"/>
      <w:lang w:val="fr-FR" w:eastAsia="en-US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pPr>
      <w:spacing w:line="240" w:lineRule="atLeast"/>
    </w:pPr>
    <w:rPr>
      <w:rFonts w:ascii="Arial" w:eastAsiaTheme="minorHAnsi" w:hAnsi="Arial" w:cs="Arial"/>
      <w:b/>
      <w:bCs/>
      <w:i/>
      <w:iCs/>
      <w:sz w:val="18"/>
      <w:szCs w:val="18"/>
      <w:lang w:val="fr-FR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spacing w:line="240" w:lineRule="atLeast"/>
      <w:contextualSpacing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Hlavika">
    <w:name w:val="header"/>
    <w:basedOn w:val="Normlny"/>
    <w:link w:val="HlavikaChar"/>
    <w:uiPriority w:val="99"/>
    <w:unhideWhenUsed/>
    <w:rsid w:val="00763F38"/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5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7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34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51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680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85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02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191"/>
    </w:pPr>
    <w:rPr>
      <w:rFonts w:ascii="Arial" w:eastAsiaTheme="minorHAnsi" w:hAnsi="Arial" w:cs="Arial"/>
      <w:sz w:val="18"/>
      <w:szCs w:val="18"/>
      <w:lang w:val="fr-FR" w:eastAsia="en-US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spacing w:line="240" w:lineRule="atLeast"/>
      <w:ind w:left="1361"/>
    </w:pPr>
    <w:rPr>
      <w:rFonts w:ascii="Arial" w:eastAsiaTheme="minorHAnsi" w:hAnsi="Arial" w:cs="Arial"/>
      <w:sz w:val="18"/>
      <w:szCs w:val="18"/>
      <w:lang w:val="fr-FR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rFonts w:ascii="Arial" w:eastAsiaTheme="minorHAnsi" w:hAnsi="Arial" w:cs="Arial"/>
      <w:sz w:val="13"/>
      <w:szCs w:val="18"/>
      <w:lang w:val="fr-FR" w:eastAsia="en-US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rFonts w:ascii="Arial" w:eastAsiaTheme="minorHAnsi" w:hAnsi="Arial" w:cs="Arial"/>
      <w:sz w:val="13"/>
      <w:szCs w:val="13"/>
      <w:lang w:val="fr-FR" w:eastAsia="en-US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/>
    </w:pPr>
    <w:rPr>
      <w:rFonts w:ascii="Arial" w:eastAsiaTheme="minorHAnsi" w:hAnsi="Arial" w:cs="Arial"/>
      <w:b/>
      <w:bCs/>
      <w:sz w:val="18"/>
      <w:szCs w:val="18"/>
      <w:lang w:val="fr-FR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rPr>
      <w:rFonts w:ascii="Arial" w:eastAsiaTheme="minorHAnsi" w:hAnsi="Arial" w:cs="Arial"/>
      <w:iCs/>
      <w:sz w:val="18"/>
      <w:szCs w:val="18"/>
      <w:lang w:val="fr-FR"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 w:line="240" w:lineRule="atLeast"/>
    </w:pPr>
    <w:rPr>
      <w:rFonts w:ascii="Arial" w:eastAsiaTheme="majorEastAsia" w:hAnsi="Arial" w:cstheme="majorBidi"/>
      <w:b/>
      <w:bCs/>
      <w:sz w:val="18"/>
      <w:lang w:val="fr-FR" w:eastAsia="en-US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unhideWhenUsed/>
    <w:rsid w:val="008B59EF"/>
    <w:pPr>
      <w:spacing w:line="240" w:lineRule="atLeast"/>
    </w:pPr>
    <w:rPr>
      <w:rFonts w:ascii="Arial" w:eastAsiaTheme="minorHAnsi" w:hAnsi="Arial"/>
      <w:sz w:val="18"/>
      <w:lang w:val="fr-FR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rPr>
      <w:rFonts w:ascii="Arial" w:eastAsiaTheme="minorHAnsi" w:hAnsi="Arial" w:cs="Arial"/>
      <w:sz w:val="18"/>
      <w:szCs w:val="21"/>
      <w:lang w:val="fr-FR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rPr>
      <w:rFonts w:ascii="Arial" w:eastAsiaTheme="minorHAnsi" w:hAnsi="Arial" w:cs="Tahoma"/>
      <w:sz w:val="16"/>
      <w:szCs w:val="16"/>
      <w:lang w:val="fr-FR"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rPr>
      <w:rFonts w:ascii="Arial" w:eastAsiaTheme="minorHAnsi" w:hAnsi="Arial" w:cs="Tahoma"/>
      <w:sz w:val="18"/>
      <w:szCs w:val="16"/>
      <w:lang w:val="fr-FR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spacing w:line="240" w:lineRule="atLeast"/>
      <w:ind w:left="1152" w:right="1152"/>
    </w:pPr>
    <w:rPr>
      <w:rFonts w:ascii="Arial" w:eastAsiaTheme="minorEastAsia" w:hAnsi="Arial" w:cs="Arial"/>
      <w:i/>
      <w:iCs/>
      <w:sz w:val="18"/>
      <w:szCs w:val="18"/>
      <w:lang w:val="fr-FR"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rPr>
      <w:rFonts w:ascii="Arial" w:eastAsiaTheme="minorHAnsi" w:hAnsi="Arial" w:cs="Arial"/>
      <w:sz w:val="18"/>
      <w:szCs w:val="20"/>
      <w:lang w:val="fr-FR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18"/>
      <w:lang w:val="fr-FR"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line="240" w:lineRule="atLeast"/>
    </w:pPr>
    <w:rPr>
      <w:rFonts w:ascii="Arial" w:eastAsiaTheme="minorHAnsi" w:hAnsi="Arial" w:cs="Arial"/>
      <w:noProof/>
      <w:sz w:val="18"/>
      <w:szCs w:val="18"/>
      <w:lang w:val="en-US" w:eastAsia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22"/>
      <w:lang w:val="fr-FR"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pPr>
      <w:spacing w:line="240" w:lineRule="atLeast"/>
    </w:pPr>
    <w:rPr>
      <w:rFonts w:ascii="Arial" w:eastAsiaTheme="minorHAnsi" w:hAnsi="Arial" w:cs="Arial"/>
      <w:b/>
      <w:sz w:val="18"/>
      <w:szCs w:val="18"/>
      <w:lang w:val="fr-FR" w:eastAsia="en-US"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5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numbering" w:customStyle="1" w:styleId="Importovantl1">
    <w:name w:val="Importovaný štýl 1"/>
    <w:rsid w:val="000A60CB"/>
    <w:pPr>
      <w:numPr>
        <w:numId w:val="1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057F"/>
    <w:rPr>
      <w:color w:val="605E5C"/>
      <w:shd w:val="clear" w:color="auto" w:fill="E1DFDD"/>
    </w:rPr>
  </w:style>
  <w:style w:type="paragraph" w:customStyle="1" w:styleId="SkodaFoto">
    <w:name w:val="Skoda_Foto"/>
    <w:basedOn w:val="Bezriadkovania"/>
    <w:link w:val="SkodaFotoChar"/>
    <w:qFormat/>
    <w:rsid w:val="00320030"/>
    <w:pPr>
      <w:spacing w:line="240" w:lineRule="atLeast"/>
    </w:pPr>
    <w:rPr>
      <w:rFonts w:ascii="Arial" w:eastAsia="Verdana" w:hAnsi="Arial" w:cs="Arial"/>
      <w:sz w:val="20"/>
      <w:szCs w:val="20"/>
      <w:lang w:val="en-US"/>
    </w:rPr>
  </w:style>
  <w:style w:type="character" w:customStyle="1" w:styleId="SkodaFotoChar">
    <w:name w:val="Skoda_Foto Char"/>
    <w:basedOn w:val="BezriadkovaniaChar"/>
    <w:link w:val="SkodaFoto"/>
    <w:rsid w:val="00320030"/>
    <w:rPr>
      <w:rFonts w:ascii="Arial" w:eastAsia="Verdana" w:hAnsi="Arial" w:cs="Arial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90460"/>
    <w:rPr>
      <w:sz w:val="16"/>
      <w:szCs w:val="16"/>
    </w:rPr>
  </w:style>
  <w:style w:type="paragraph" w:customStyle="1" w:styleId="m954176054189238192msoplaintext">
    <w:name w:val="m_954176054189238192msoplaintext"/>
    <w:basedOn w:val="Normlny"/>
    <w:rsid w:val="00DE2F94"/>
    <w:pPr>
      <w:spacing w:before="100" w:beforeAutospacing="1" w:after="100" w:afterAutospacing="1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B2800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969DF"/>
    <w:rPr>
      <w:color w:val="605E5C"/>
      <w:shd w:val="clear" w:color="auto" w:fill="E1DFDD"/>
    </w:rPr>
  </w:style>
  <w:style w:type="character" w:customStyle="1" w:styleId="s7">
    <w:name w:val="s7"/>
    <w:basedOn w:val="Predvolenpsmoodseku"/>
    <w:rsid w:val="008A7CFC"/>
  </w:style>
  <w:style w:type="character" w:customStyle="1" w:styleId="apple-converted-space">
    <w:name w:val="apple-converted-space"/>
    <w:basedOn w:val="Predvolenpsmoodseku"/>
    <w:rsid w:val="008A7CFC"/>
  </w:style>
  <w:style w:type="character" w:customStyle="1" w:styleId="s10">
    <w:name w:val="s10"/>
    <w:basedOn w:val="Predvolenpsmoodseku"/>
    <w:rsid w:val="0038702A"/>
  </w:style>
  <w:style w:type="paragraph" w:customStyle="1" w:styleId="s6">
    <w:name w:val="s6"/>
    <w:basedOn w:val="Normlny"/>
    <w:rsid w:val="0022540E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4D6C"/>
    <w:rPr>
      <w:color w:val="605E5C"/>
      <w:shd w:val="clear" w:color="auto" w:fill="E1DFDD"/>
    </w:rPr>
  </w:style>
  <w:style w:type="paragraph" w:customStyle="1" w:styleId="s8">
    <w:name w:val="s8"/>
    <w:basedOn w:val="Normlny"/>
    <w:rsid w:val="00535238"/>
    <w:pPr>
      <w:spacing w:before="100" w:beforeAutospacing="1" w:after="100" w:afterAutospacing="1"/>
    </w:pPr>
    <w:rPr>
      <w:rFonts w:eastAsiaTheme="minorEastAsia"/>
    </w:rPr>
  </w:style>
  <w:style w:type="character" w:customStyle="1" w:styleId="s12">
    <w:name w:val="s12"/>
    <w:basedOn w:val="Predvolenpsmoodseku"/>
    <w:rsid w:val="0053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sk" TargetMode="External"/><Relationship Id="rId13" Type="http://schemas.openxmlformats.org/officeDocument/2006/relationships/hyperlink" Target="https://www.instagram.com/skodac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kodaAuto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ko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kalafut.lendacka@skoda-auto.sk" TargetMode="External"/><Relationship Id="rId14" Type="http://schemas.openxmlformats.org/officeDocument/2006/relationships/hyperlink" Target="http://www.instagram.com/SkodaAuto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s://skoda-storyboard.com/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929A1\AppData\Local\Microsoft\Windows\INetCache\Content.Outlook\EKMZH3A9\200117%20Press%20release%20template%20CZ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E3AEB-AC66-41DB-8DB6-8C5F1664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200117 Press release template CZ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Kalafut lendacka, Lenka (SAS V)</dc:creator>
  <cp:lastModifiedBy>Kalafut lendacka, Lenka (SAS V)</cp:lastModifiedBy>
  <cp:revision>5</cp:revision>
  <cp:lastPrinted>2020-01-10T13:57:00Z</cp:lastPrinted>
  <dcterms:created xsi:type="dcterms:W3CDTF">2020-09-09T14:19:00Z</dcterms:created>
  <dcterms:modified xsi:type="dcterms:W3CDTF">2020-09-16T06:54:00Z</dcterms:modified>
</cp:coreProperties>
</file>